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44" w:rsidRPr="006F5A31" w:rsidRDefault="00563444" w:rsidP="00626E2F">
      <w:pPr>
        <w:spacing w:after="12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«УТВЕРЖДЕНО</w:t>
      </w:r>
    </w:p>
    <w:p w:rsidR="00563444" w:rsidRPr="006F5A31" w:rsidRDefault="00563444" w:rsidP="0022218C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Приказ Министерства строительства и жилищно-коммунального хозяйства Донецкой Народной Республики</w:t>
      </w:r>
    </w:p>
    <w:p w:rsidR="00563444" w:rsidRPr="006F5A31" w:rsidRDefault="00563444" w:rsidP="0022218C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30 апреля 2015г. №1нпа». </w:t>
      </w:r>
    </w:p>
    <w:p w:rsidR="00563444" w:rsidRPr="006F5A31" w:rsidRDefault="00563444" w:rsidP="00626E2F">
      <w:pPr>
        <w:spacing w:after="120" w:line="240" w:lineRule="auto"/>
        <w:ind w:left="48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63444" w:rsidRPr="006F5A31" w:rsidRDefault="00563444" w:rsidP="00ED3893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Зарегистрировано в Министерстве юстиции Донецкой Народной Республики</w:t>
      </w:r>
    </w:p>
    <w:p w:rsidR="00563444" w:rsidRPr="006F5A31" w:rsidRDefault="00563444" w:rsidP="00ED3893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за регистрационным</w:t>
      </w:r>
    </w:p>
    <w:p w:rsidR="00563444" w:rsidRPr="006F5A31" w:rsidRDefault="00563444" w:rsidP="00ED3893">
      <w:pPr>
        <w:spacing w:after="120" w:line="240" w:lineRule="auto"/>
        <w:ind w:left="48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 xml:space="preserve">№  </w:t>
      </w:r>
      <w:r w:rsidRPr="006F5A31">
        <w:rPr>
          <w:rFonts w:ascii="Times New Roman" w:hAnsi="Times New Roman"/>
          <w:sz w:val="24"/>
          <w:szCs w:val="24"/>
          <w:u w:val="single"/>
          <w:lang w:val="uk-UA" w:eastAsia="ru-RU"/>
        </w:rPr>
        <w:t>135</w:t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 xml:space="preserve">   от «  </w:t>
      </w:r>
      <w:r w:rsidRPr="006F5A31">
        <w:rPr>
          <w:rFonts w:ascii="Times New Roman" w:hAnsi="Times New Roman"/>
          <w:sz w:val="24"/>
          <w:szCs w:val="24"/>
          <w:u w:val="single"/>
          <w:lang w:val="uk-UA" w:eastAsia="ru-RU"/>
        </w:rPr>
        <w:t>20</w:t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 xml:space="preserve">  »  </w:t>
      </w:r>
      <w:r w:rsidRPr="006F5A31">
        <w:rPr>
          <w:rFonts w:ascii="Times New Roman" w:hAnsi="Times New Roman"/>
          <w:sz w:val="24"/>
          <w:szCs w:val="24"/>
          <w:u w:val="single"/>
          <w:lang w:val="uk-UA" w:eastAsia="ru-RU"/>
        </w:rPr>
        <w:t>05.</w:t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F5A31">
          <w:rPr>
            <w:rFonts w:ascii="Times New Roman" w:hAnsi="Times New Roman"/>
            <w:sz w:val="24"/>
            <w:szCs w:val="24"/>
            <w:u w:val="single"/>
            <w:lang w:eastAsia="ru-RU"/>
          </w:rPr>
          <w:t>2015 г</w:t>
        </w:r>
      </w:smartTag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6F5A31">
        <w:rPr>
          <w:rFonts w:ascii="Times New Roman" w:hAnsi="Times New Roman"/>
          <w:color w:val="FFFFFF"/>
          <w:sz w:val="24"/>
          <w:szCs w:val="24"/>
          <w:u w:val="single"/>
          <w:lang w:eastAsia="ru-RU"/>
        </w:rPr>
        <w:t>.</w:t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563444" w:rsidRPr="006F5A31" w:rsidRDefault="00563444" w:rsidP="003055CD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C12C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Временный порядок выполнения 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</w:t>
      </w:r>
    </w:p>
    <w:p w:rsidR="00563444" w:rsidRPr="006F5A31" w:rsidRDefault="00563444" w:rsidP="00C12CD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C12CD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Настоящий </w:t>
      </w:r>
      <w:r w:rsidRPr="006F5A31">
        <w:rPr>
          <w:rFonts w:ascii="Times New Roman" w:hAnsi="Times New Roman"/>
          <w:sz w:val="24"/>
          <w:szCs w:val="24"/>
          <w:lang w:eastAsia="ru-RU"/>
        </w:rPr>
        <w:t>Временный порядок выполнения 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 (далее - Временный порядок)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определяет механизм выполнения строительных, восстановительных работ и процедуру приема в эксплуатацию законченных строительством объектов и восстановленных объектов, пострадавших при проведении боевых действий.</w:t>
      </w:r>
    </w:p>
    <w:p w:rsidR="00563444" w:rsidRPr="006F5A31" w:rsidRDefault="00563444" w:rsidP="00C12CD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Регистрация – внесение данных в Единый реестр 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разрешительных документов, по форме, утвержденной Приказом Министерства строительства и жилищно-коммунального хозяйства (далее –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Единый реестр</w:t>
      </w:r>
      <w:r w:rsidRPr="006F5A31">
        <w:rPr>
          <w:rFonts w:ascii="Times New Roman" w:hAnsi="Times New Roman"/>
          <w:sz w:val="24"/>
          <w:szCs w:val="24"/>
          <w:lang w:eastAsia="ru-RU"/>
        </w:rPr>
        <w:t>).</w:t>
      </w:r>
    </w:p>
    <w:p w:rsidR="00563444" w:rsidRPr="006F5A31" w:rsidRDefault="00563444" w:rsidP="000654A0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DF3918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>I Временный порядок выполнения строительных работ</w:t>
      </w:r>
    </w:p>
    <w:p w:rsidR="00563444" w:rsidRPr="006F5A31" w:rsidRDefault="00563444" w:rsidP="00DF3918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63444" w:rsidRPr="00E9124C" w:rsidRDefault="00563444" w:rsidP="00E9124C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1. Строительные работы – работы по новому строительству, реконструкции, техническому переоснащению действующих предприятий, реставрации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капитальному ремонту.</w:t>
      </w:r>
      <w:bookmarkStart w:id="0" w:name="n15"/>
      <w:bookmarkStart w:id="1" w:name="n16"/>
      <w:bookmarkEnd w:id="0"/>
      <w:bookmarkEnd w:id="1"/>
    </w:p>
    <w:p w:rsidR="00563444" w:rsidRPr="006F5A31" w:rsidRDefault="00563444" w:rsidP="002C75A8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2. Строительные работы могут выполняться заказчиком после:</w:t>
      </w:r>
    </w:p>
    <w:p w:rsidR="00563444" w:rsidRPr="006F5A31" w:rsidRDefault="00563444" w:rsidP="002C75A8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n60"/>
      <w:bookmarkStart w:id="3" w:name="n63"/>
      <w:bookmarkStart w:id="4" w:name="n210"/>
      <w:bookmarkStart w:id="5" w:name="n61"/>
      <w:bookmarkEnd w:id="2"/>
      <w:bookmarkEnd w:id="3"/>
      <w:bookmarkEnd w:id="4"/>
      <w:bookmarkEnd w:id="5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-регистрации Департаментом государственных услуг и разрешительной деятельности Министерства строительства и жилищно-коммунального хозяйства Донецкой Народной Республики (далее – Департамент) декларации – относительно объектов строительства, относящихся к I–III категории сложности;</w:t>
      </w:r>
    </w:p>
    <w:p w:rsidR="00563444" w:rsidRPr="006F5A31" w:rsidRDefault="00563444" w:rsidP="00CE0266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подачи заказчиком уведомления о начале выполнения строительных работ Департаменту - относительно объектов, строительство которых осуществляется после уведомления о начале выполнения строительных работ (Приложение 7); </w:t>
      </w:r>
    </w:p>
    <w:p w:rsidR="00563444" w:rsidRPr="006F5A31" w:rsidRDefault="00563444" w:rsidP="002C75A8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" w:name="n62"/>
      <w:bookmarkEnd w:id="6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- выдачи заказчику Департаментом разрешения на выполнение строительных работ – относительно объектов строительства, относящихся к IV и V категориям сложности и объектов III категории сложности согласно Перечню</w:t>
      </w:r>
      <w:r>
        <w:rPr>
          <w:rFonts w:ascii="Times New Roman" w:hAnsi="Times New Roman"/>
          <w:i/>
          <w:sz w:val="24"/>
          <w:szCs w:val="24"/>
          <w:u w:val="single"/>
          <w:lang w:val="uk-UA" w:eastAsia="ru-RU"/>
        </w:rPr>
        <w:t>)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(Приложение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563444" w:rsidRPr="006F5A31" w:rsidRDefault="00563444" w:rsidP="00CE0266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" w:name="n184"/>
      <w:bookmarkStart w:id="8" w:name="n17"/>
      <w:bookmarkEnd w:id="7"/>
      <w:bookmarkEnd w:id="8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4. Указанные в абзацах первом, втором пункта 2 настоящего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Временного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>п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орядка документы, дающие право на выполнение строительных работ, действуют до завершения строительства.</w:t>
      </w:r>
    </w:p>
    <w:p w:rsidR="00563444" w:rsidRPr="006F5A31" w:rsidRDefault="00563444" w:rsidP="00CE0266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" w:name="n64"/>
      <w:bookmarkEnd w:id="9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Срок действия разрешения устанавливается Департаментом (в соответствии с проектом) либо договором подряда. По истечении срока действия разрешения застройщик обязан продлить его в Департаменте в течение 10(десяти) рабочих дней. Нарушение этого срока дает основание признать строительство самовольным и влечет за собой ответственность.</w:t>
      </w:r>
    </w:p>
    <w:p w:rsidR="00563444" w:rsidRPr="006F5A31" w:rsidRDefault="00563444" w:rsidP="00CE0266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63444" w:rsidRPr="006F5A31" w:rsidRDefault="00563444" w:rsidP="00606BA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Декларация о начале выполнения строительных работ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0" w:name="n73"/>
      <w:bookmarkStart w:id="11" w:name="n74"/>
      <w:bookmarkStart w:id="12" w:name="n76"/>
      <w:bookmarkStart w:id="13" w:name="n77"/>
      <w:bookmarkEnd w:id="10"/>
      <w:bookmarkEnd w:id="11"/>
      <w:bookmarkEnd w:id="12"/>
      <w:bookmarkEnd w:id="13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Заказчик (его уполномоченное лицо) заполняет и подает лично в Департамент два экземпляра декларации по форме согласно </w:t>
      </w:r>
      <w:hyperlink r:id="rId7" w:anchor="n136#n136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1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декларации прилагается копия паспорта (для физических лиц), копия свидетельства о регистрации (для юридических лиц), копия правоустанавливающих документов на земельный участок, в случае реконструкции – копия правоустанавливающих документов на недвижимое имущество. 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4" w:name="n219"/>
      <w:bookmarkStart w:id="15" w:name="n79"/>
      <w:bookmarkEnd w:id="14"/>
      <w:bookmarkEnd w:id="15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Один экземпляр декларации после проведения регистрации возвращается заказчику, второй – остается в Департаменте.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6" w:name="n80"/>
      <w:bookmarkStart w:id="17" w:name="n81"/>
      <w:bookmarkEnd w:id="16"/>
      <w:bookmarkEnd w:id="17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6. Департамент в течение 5 (пяти) рабочих дней со дня поступления декларации проверяет полноту данных, указанных в декларации, и регистрирует ее на безвозмездной основе.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606BA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>Уведомление о начале выполнения строительных работ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8" w:name="n68"/>
      <w:bookmarkStart w:id="19" w:name="n69"/>
      <w:bookmarkEnd w:id="18"/>
      <w:bookmarkEnd w:id="19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Заказчик (его уполномоченное лицо) подает лично в Департамент два экземпляра уведомления по форме согласно </w:t>
      </w:r>
      <w:hyperlink r:id="rId8" w:anchor="n136#n136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2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Департамент в течение 5 (пяти) рабочих дней со дня поступления уведомления проверяет полноту данных, указанных в уведомлении, и вносит в Единый реестр на безвозмездной основе.</w:t>
      </w:r>
    </w:p>
    <w:p w:rsidR="00563444" w:rsidRPr="006F5A31" w:rsidRDefault="00563444" w:rsidP="00606BA9">
      <w:pPr>
        <w:tabs>
          <w:tab w:val="left" w:pos="590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0" w:name="n317"/>
      <w:bookmarkStart w:id="21" w:name="n304"/>
      <w:bookmarkStart w:id="22" w:name="n316"/>
      <w:bookmarkStart w:id="23" w:name="n305"/>
      <w:bookmarkStart w:id="24" w:name="n314"/>
      <w:bookmarkStart w:id="25" w:name="n307"/>
      <w:bookmarkStart w:id="26" w:name="n313"/>
      <w:bookmarkStart w:id="27" w:name="n308"/>
      <w:bookmarkStart w:id="28" w:name="n220"/>
      <w:bookmarkStart w:id="29" w:name="n82"/>
      <w:bookmarkStart w:id="30" w:name="n89"/>
      <w:bookmarkStart w:id="31" w:name="n90"/>
      <w:bookmarkStart w:id="32" w:name="n132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563444" w:rsidRPr="006F5A31" w:rsidRDefault="00563444" w:rsidP="00606BA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Разрешение на выполнение строительных работ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3" w:name="n91"/>
      <w:bookmarkStart w:id="34" w:name="n92"/>
      <w:bookmarkEnd w:id="33"/>
      <w:bookmarkEnd w:id="34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bookmarkStart w:id="35" w:name="n93"/>
      <w:bookmarkEnd w:id="35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Документы для получения разрешения</w:t>
      </w: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выполнение строительных работ 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>(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далее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–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разрешение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)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принимаются в Департаменте.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6" w:name="n94"/>
      <w:bookmarkStart w:id="37" w:name="n95"/>
      <w:bookmarkEnd w:id="36"/>
      <w:bookmarkEnd w:id="37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Для получения разрешения заказчик (его уполномоченное лицо) подает лично в Департамент заявление о получении разрешения по форме согласно </w:t>
      </w:r>
      <w:hyperlink r:id="rId9" w:anchor="n145#n145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4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8" w:name="n96"/>
      <w:bookmarkEnd w:id="38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9" w:name="n97"/>
      <w:bookmarkEnd w:id="39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1) копия документа, удостоверяющего право собственности или пользования земельным участком, или копия договора суперфиция;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2) копия документа, удостоверяющего право собственности на здание или сооружение, или письменное согласие его владельца на проведение строительных работ в случае реконструкции, реставрации, капитального ремонта объекта;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0" w:name="n98"/>
      <w:bookmarkEnd w:id="40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3) проектная документация на строительство, разработанная и утвержденная в установленном законодательством порядке: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а) основные чертежи (планы, разрезы, фасады, ответственные узлы и т.д);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б) материалы согласования и утверждения проектной документации;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6F5A31">
        <w:rPr>
          <w:rFonts w:ascii="Times New Roman" w:hAnsi="Times New Roman"/>
          <w:sz w:val="24"/>
          <w:szCs w:val="24"/>
          <w:lang w:eastAsia="ru-RU"/>
        </w:rPr>
        <w:t>) стройгенплан объекта, согласованный с органами архитектуры и градостроительства, подрядчиком, проектировщиком, заказчиком;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6F5A31">
        <w:rPr>
          <w:rFonts w:ascii="Times New Roman" w:hAnsi="Times New Roman"/>
          <w:sz w:val="24"/>
          <w:szCs w:val="24"/>
          <w:lang w:eastAsia="ru-RU"/>
        </w:rPr>
        <w:t>)</w:t>
      </w:r>
      <w:r w:rsidRPr="006F5A3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пояснительная записка</w:t>
      </w:r>
      <w:r w:rsidRPr="006F5A31">
        <w:rPr>
          <w:rFonts w:ascii="Times New Roman" w:hAnsi="Times New Roman"/>
          <w:sz w:val="24"/>
          <w:szCs w:val="24"/>
          <w:lang w:eastAsia="ru-RU"/>
        </w:rPr>
        <w:t>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</w:t>
      </w:r>
      <w:r w:rsidRPr="006F5A3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1" w:name="n99"/>
      <w:bookmarkEnd w:id="41"/>
      <w:r w:rsidRPr="006F5A3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4) положительное заключение государственной экспертизы проектной документации;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2" w:name="n100"/>
      <w:bookmarkEnd w:id="42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5) копия лицензии, которая дает право на выполнение строительных работ, заверенная в установленном порядке (подается в случае необходимости), договор генподряда;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3" w:name="n101"/>
      <w:bookmarkStart w:id="44" w:name="n102"/>
      <w:bookmarkEnd w:id="43"/>
      <w:bookmarkEnd w:id="44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6) копии приказов о назначении лиц, ответственных за выполнение строительных работ, осуществляющих авторский и технический надзор;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7) прошнурованный журнал работ.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5" w:name="n103"/>
      <w:bookmarkStart w:id="46" w:name="n104"/>
      <w:bookmarkEnd w:id="45"/>
      <w:bookmarkEnd w:id="46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10. Департамент в течение 10 (десяти) рабочих дней с дня регистрации заявления, принимает решение о выдаче разрешения или отказе в его выдаче.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7" w:name="n105"/>
      <w:bookmarkEnd w:id="47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11. Основанием для отказа в выдаче разрешения являются: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8" w:name="n106"/>
      <w:bookmarkEnd w:id="48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- не предоставление документов, необходимых для принятия решения о выдаче такого разрешения;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9" w:name="n107"/>
      <w:bookmarkEnd w:id="49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- несоответствие предоставленных документов требованиям законодательства;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0" w:name="n108"/>
      <w:bookmarkEnd w:id="50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- выявление недостоверных сведений в представленных документах.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1" w:name="n109"/>
      <w:bookmarkEnd w:id="51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12. В случае принятия решения об отказе в выдаче разрешения, Департамент выдает заявителю в течение 10 (десяти) рабочих дней со дня принятия заявления, письмо с обоснованием причин отказа.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2" w:name="n110"/>
      <w:bookmarkEnd w:id="52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Заказчик может после устранения указанных недостатков повторно обратиться в Департамент.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3" w:name="n111"/>
      <w:bookmarkEnd w:id="53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Отказ в выдаче разрешения может быть обжалован в суде.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bookmarkStart w:id="54" w:name="n112"/>
      <w:bookmarkStart w:id="55" w:name="n113"/>
      <w:bookmarkEnd w:id="54"/>
      <w:bookmarkEnd w:id="55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13. В случае передачи права на строительство объекта другому заказчику или изменения генерального подрядчика или подрядчика (если строительные работы выполняются без привлечения субподрядчиков), разрешение подлежит перерегистрации в Департаменте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>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6" w:name="n114"/>
      <w:bookmarkEnd w:id="56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В случае изменения лиц, ответственных за проведение авторского, технического надзора или ответственных за выполнение работ, заказчик  в течение 5 (пяти) рабочих дней со дня их изменения обращается в Департамент с уведомлением об изменении данных в выданном разрешении по форме согласно </w:t>
      </w:r>
      <w:hyperlink r:id="rId10" w:anchor="n150#n150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5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bookmarkStart w:id="57" w:name="n115"/>
      <w:bookmarkEnd w:id="57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Уведомление об изменении данных в выданном разрешении составляется в двух экземплярах. Один экземпляр указанного уведомления направляется в Департамент и является неотъемлемой частью выданного разрешения, а второй – остается у заказчик</w:t>
      </w:r>
      <w:bookmarkStart w:id="58" w:name="n116"/>
      <w:bookmarkEnd w:id="58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а.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9" w:name="n117"/>
      <w:bookmarkEnd w:id="59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Перерегистрация разрешения осуществляется в порядке, предусмотренном для выдачи разрешения.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0" w:name="n118"/>
      <w:bookmarkStart w:id="61" w:name="n119"/>
      <w:bookmarkEnd w:id="60"/>
      <w:bookmarkEnd w:id="61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15. По обращению заказчика Департамент в течение 10 (десяти) рабочих дней выдает разрешение с учетом всех уведомлений об изменениях в выданном ранее разрешении.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2" w:name="n120"/>
      <w:bookmarkEnd w:id="62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16. Разрешение может быть аннулировано Департаментом, в случае: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3" w:name="n121"/>
      <w:bookmarkEnd w:id="63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представления заказчиком заявления об аннулировании разрешения по форме согласно </w:t>
      </w:r>
      <w:hyperlink r:id="rId11" w:anchor="n145#n145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4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настоящему 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>Временному п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орядку (предусмотренные </w:t>
      </w:r>
      <w:hyperlink r:id="rId12" w:anchor="n95#n95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8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документы, которые прилагаются к заявлению, не подаются);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4" w:name="n122"/>
      <w:bookmarkEnd w:id="64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- наличия сведений о прекращении предпринимательской деятельности юридическим лицом или физическим лицом – предпринимателем (заказчиком), смерти физического лица – заказчика или признания его без вести пропавшим;</w:t>
      </w:r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5" w:name="n123"/>
      <w:bookmarkEnd w:id="65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- препятствование проведению проверки должностными лицами Департамента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градостроительства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и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архитектуры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Министерства строительства и жилищно-коммунального хозяйства Донецкой Народной Республики. </w:t>
      </w:r>
      <w:bookmarkStart w:id="66" w:name="n124"/>
      <w:bookmarkEnd w:id="66"/>
    </w:p>
    <w:p w:rsidR="00563444" w:rsidRPr="006F5A31" w:rsidRDefault="00563444" w:rsidP="00606BA9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0654A0">
      <w:pPr>
        <w:spacing w:after="12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bookmarkStart w:id="67" w:name="n263"/>
      <w:bookmarkStart w:id="68" w:name="n250"/>
      <w:bookmarkStart w:id="69" w:name="n261"/>
      <w:bookmarkStart w:id="70" w:name="n252"/>
      <w:bookmarkStart w:id="71" w:name="n259"/>
      <w:bookmarkStart w:id="72" w:name="n254"/>
      <w:bookmarkStart w:id="73" w:name="n26"/>
      <w:bookmarkStart w:id="74" w:name="n27"/>
      <w:bookmarkStart w:id="75" w:name="n196"/>
      <w:bookmarkStart w:id="76" w:name="n35"/>
      <w:bookmarkStart w:id="77" w:name="n200"/>
      <w:bookmarkStart w:id="78" w:name="n44"/>
      <w:bookmarkStart w:id="79" w:name="n205"/>
      <w:bookmarkStart w:id="80" w:name="n207"/>
      <w:bookmarkStart w:id="81" w:name="n209"/>
      <w:bookmarkStart w:id="82" w:name="n208"/>
      <w:bookmarkStart w:id="83" w:name="n59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563444" w:rsidRPr="006F5A31" w:rsidRDefault="00563444" w:rsidP="000654A0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84" w:name="n67"/>
      <w:bookmarkStart w:id="85" w:name="n136"/>
      <w:bookmarkEnd w:id="84"/>
      <w:bookmarkEnd w:id="85"/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>II Временный порядок</w:t>
      </w:r>
    </w:p>
    <w:p w:rsidR="00563444" w:rsidRPr="006F5A31" w:rsidRDefault="00563444" w:rsidP="000654A0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приема в эксплуатацию законченных строительством объектов.</w:t>
      </w:r>
    </w:p>
    <w:p w:rsidR="00563444" w:rsidRPr="006F5A31" w:rsidRDefault="00563444" w:rsidP="000654A0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Прием в эксплуатацию объектов, строительство которых осуществлено на основании строительного паспорта, проводится </w:t>
      </w:r>
      <w:r w:rsidRPr="006F5A31">
        <w:rPr>
          <w:rFonts w:ascii="Times New Roman" w:hAnsi="Times New Roman"/>
          <w:sz w:val="24"/>
          <w:szCs w:val="24"/>
          <w:lang w:eastAsia="ru-RU"/>
        </w:rPr>
        <w:t>путем регистрации поданной заказчиком декларации о готовности к эксплуатации объекта, строительные работы на котором выполнялись на основании уведомления о начале их выполнения (Приложение 11).</w:t>
      </w:r>
    </w:p>
    <w:p w:rsidR="00563444" w:rsidRPr="006F5A31" w:rsidRDefault="00563444" w:rsidP="000654A0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6F5A31">
        <w:rPr>
          <w:rFonts w:ascii="Times New Roman" w:hAnsi="Times New Roman"/>
          <w:sz w:val="24"/>
          <w:szCs w:val="24"/>
          <w:lang w:eastAsia="ru-RU"/>
        </w:rPr>
        <w:t>Прием в эксплуатацию объектов, относящихся к I-III категории сложности проводится путем регистрации поданной заказчиком декларации о готовности к эксплуатации объекта (Приложение 10).</w:t>
      </w:r>
    </w:p>
    <w:p w:rsidR="00563444" w:rsidRPr="006F5A31" w:rsidRDefault="00563444" w:rsidP="000654A0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Прием в эксплуатацию объектов, относящихся к IV и V категориям сложности и объектов промышленного назначения </w:t>
      </w:r>
      <w:r w:rsidRPr="006F5A31">
        <w:rPr>
          <w:rFonts w:ascii="Times New Roman" w:hAnsi="Times New Roman"/>
          <w:sz w:val="24"/>
          <w:szCs w:val="24"/>
          <w:lang w:eastAsia="ru-RU"/>
        </w:rPr>
        <w:t>III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категории сложности согласно Перечню объектов (Приложение 9), осуществляется на основании акта готовности объекта к эксплуатации путем выдачи Департаментом сертификата готовности объекта к эксплуатации (далее – сертификат)</w:t>
      </w:r>
      <w:r w:rsidRPr="006F5A31">
        <w:rPr>
          <w:rFonts w:ascii="Times New Roman" w:hAnsi="Times New Roman"/>
          <w:sz w:val="24"/>
          <w:szCs w:val="24"/>
          <w:lang w:eastAsia="ru-RU"/>
        </w:rPr>
        <w:t>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4. В случае приема объекта в эксплуатацию в I или IV квартале сроки выполнения отдельных видов работ по отделке фасадов и благоустройству территории могут быть перенесены, но только в связи с неблагоприятными погодными условиями. Перечень таких работ и сроки их выполнения определяются заказчиком, о чем делается соответствующая запись в декларации или в акте готовности объекта к эксплуатации.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5. Если проектной документацией определен пусковой комплекс (очередь), он может быть принят в эксплуатацию отдельно от объекта. При этом пусковой комплекс (очередь) должен соответствовать требованиям по его безопасной эксплуатации.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Жилые дома, построенные за средства юридических и физических лиц, могут приниматься в эксплуатацию без выполнения внутренних отделочных работ в квартирах и встроенно-пристроенных помещениях, не влияющих на эксплуатацию домов, если это обусловлено договором о строительстве, при условии соответствия их санитарным, противопожарным и техническим требованиям. 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Жилые дома, в которых есть построенные за средства республиканского и местных бюджетов квартиры, предназначенные, в частности, для социально незащищенных слоев населения (инвалидов, участников Великой Отечественной войны, многодетных семей, граждан, пострадавших вследствие Чернобыльской катастрофы, и т. д.), принимаются в эксплуатацию при условии выполнения внутренних отделочных работ в таких квартирах в полном объеме.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7. На объекте должны быть выполнены все работы, предусмотренные проектной документацией в соответствии с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>о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строительными нормами, стандартами и правилами, а также смонтировано и испытано оборудование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4F43">
        <w:rPr>
          <w:rFonts w:ascii="Times New Roman" w:hAnsi="Times New Roman"/>
          <w:color w:val="000000"/>
          <w:sz w:val="24"/>
          <w:szCs w:val="24"/>
          <w:lang w:eastAsia="ru-RU"/>
        </w:rPr>
        <w:t>и приняты в эксплуатацию в установленном порядке системы противопожарной защиты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6" w:name="n31"/>
      <w:bookmarkEnd w:id="86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На объекте производственного назначения, на котором установлено технологическое оборудование, должны быть проведены пусконаладочные работы согласно технологическому регламенту, предусмотренные проектом строительства, созданы безопасные условия для работы производственного персонала и пребывания людей в соответствии с требованиями нормативных правовых актов по охране труда и промышленной безопасности, пожарной и техногенной безопасности, экологических и санитарных норм.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8. Декларация принимается в Департаменте. Регистрацию декларации осуществляет Департамент на безвозмездной основе.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Заказчик (его уполномоченное лицо) подает лично в Департамент два экземпляра декларации по форме согласно </w:t>
      </w:r>
      <w:hyperlink r:id="rId13" w:anchor="n71#n71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1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0.</w:t>
      </w:r>
    </w:p>
    <w:p w:rsidR="00563444" w:rsidRPr="006F5A31" w:rsidRDefault="00563444" w:rsidP="000654A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случае, если строительные работы на объекте выполнялись на основании уведомления о начале выполнения строительных работ, то заказчик (его уполномоченное лицо) подает лично в Департамент два экземпляра декларации по форме согласно </w:t>
      </w:r>
      <w:hyperlink r:id="rId14" w:anchor="n71#n71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11.</w:t>
        </w:r>
      </w:hyperlink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декларациям любой формы прилагается копия паспорта (для физических лиц), копия свидетельства о регистрации (для юридических лиц), копия правоустанавливающих документов на земельный участок, паспорт о технической инвентаризации объекта. 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7" w:name="n48"/>
      <w:bookmarkEnd w:id="87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Один экземпляр декларации после проведения регистрации возвращается заказчику, а второй – остается в Департаменте.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8" w:name="n49"/>
      <w:bookmarkEnd w:id="88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10. Департамент в течение 10 (десяти) рабочих дней с даты подачи (поступления) декларации проверяет полноту данных, указанных в ней, и регистрирует декларацию.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9" w:name="n51"/>
      <w:bookmarkStart w:id="90" w:name="n55"/>
      <w:bookmarkEnd w:id="89"/>
      <w:bookmarkEnd w:id="90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Для получения сертификата заказчик (его уполномоченное лицо) подает лично в Департамент заявление о принятии в эксплуатацию объекта и выдаче сертификата (далее – заявление) по форме согласно </w:t>
      </w:r>
      <w:hyperlink r:id="rId15" w:anchor="n74#n74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12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 которому прилагается акт готовности объекта к эксплуатации по форме согласно </w:t>
      </w:r>
      <w:hyperlink r:id="rId16" w:anchor="n77#n77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13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63444" w:rsidRPr="00024F43" w:rsidRDefault="00563444" w:rsidP="00CE6277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1" w:name="n56"/>
      <w:bookmarkStart w:id="92" w:name="n57"/>
      <w:bookmarkEnd w:id="91"/>
      <w:bookmarkEnd w:id="92"/>
      <w:r w:rsidRPr="00024F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проверки соответствия объекта проектной документации, требованиям государственных строительных норм, стандартов и правил, Минстроем ДНР в течение 10-ти рабочих дней создается комиссия по приемке в эксплуатацию. </w:t>
      </w:r>
    </w:p>
    <w:p w:rsidR="00563444" w:rsidRPr="00024F43" w:rsidRDefault="00563444" w:rsidP="00CE62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F43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Председателем комиссии является представитель Департамента строительства Минстроя ДНР.</w:t>
      </w:r>
    </w:p>
    <w:p w:rsidR="00563444" w:rsidRPr="00024F43" w:rsidRDefault="00563444" w:rsidP="00CE62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F43">
        <w:rPr>
          <w:rFonts w:ascii="Times New Roman" w:hAnsi="Times New Roman"/>
          <w:color w:val="000000"/>
          <w:sz w:val="24"/>
          <w:szCs w:val="24"/>
          <w:lang w:eastAsia="ru-RU"/>
        </w:rPr>
        <w:t>Обязательным членами комиссии являются:</w:t>
      </w:r>
    </w:p>
    <w:p w:rsidR="00563444" w:rsidRPr="00024F43" w:rsidRDefault="00563444" w:rsidP="00CE62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F43">
        <w:rPr>
          <w:rFonts w:ascii="Times New Roman" w:hAnsi="Times New Roman"/>
          <w:color w:val="000000"/>
          <w:sz w:val="24"/>
          <w:szCs w:val="24"/>
          <w:lang w:eastAsia="ru-RU"/>
        </w:rPr>
        <w:t>– представитель органа государственного пожарного надзора;</w:t>
      </w:r>
    </w:p>
    <w:p w:rsidR="00563444" w:rsidRPr="00024F43" w:rsidRDefault="00563444" w:rsidP="00CE62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F43">
        <w:rPr>
          <w:rFonts w:ascii="Times New Roman" w:hAnsi="Times New Roman"/>
          <w:color w:val="000000"/>
          <w:sz w:val="24"/>
          <w:szCs w:val="24"/>
          <w:lang w:eastAsia="ru-RU"/>
        </w:rPr>
        <w:t>– представитель органа местного самоуправления.</w:t>
      </w:r>
    </w:p>
    <w:p w:rsidR="00563444" w:rsidRPr="00024F43" w:rsidRDefault="00563444" w:rsidP="00CE627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F43">
        <w:rPr>
          <w:rFonts w:ascii="Times New Roman" w:hAnsi="Times New Roman"/>
          <w:color w:val="000000"/>
          <w:sz w:val="24"/>
          <w:szCs w:val="24"/>
          <w:lang w:eastAsia="ru-RU"/>
        </w:rPr>
        <w:t>До начала работы комиссии акт готовности должны подписать заказчик, генеральный подрядчик (подрядчик), генеральный проектировщик (проектировщик), субподрядчик.</w:t>
      </w:r>
    </w:p>
    <w:p w:rsidR="00563444" w:rsidRPr="00024F43" w:rsidRDefault="00563444" w:rsidP="00CE627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4F43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результатов проверки комиссии, Минстрой ДНР не позднее 20-го рабочего дня с момента регистрации заявления, принимает решение о выдаче сертификата или об отказе в его выдаче</w:t>
      </w:r>
      <w:r w:rsidRPr="00024F43">
        <w:rPr>
          <w:rFonts w:ascii="Times New Roman" w:hAnsi="Times New Roman"/>
          <w:color w:val="000000"/>
          <w:sz w:val="24"/>
          <w:szCs w:val="24"/>
          <w:lang w:val="uk-UA" w:eastAsia="ru-RU"/>
        </w:rPr>
        <w:t>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Департамент принимает в течение 10 (десяти) рабочих дней с даты регистрации заявления решение о выдаче сертификата по форме согласно </w:t>
      </w:r>
      <w:hyperlink r:id="rId17" w:anchor="n79#n79" w:history="1">
        <w:r w:rsidRPr="006F5A31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Приложению 14</w:t>
        </w:r>
      </w:hyperlink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отказе в его выдаче.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Сертификат выдается заказчику после предоставления квитанции об оплате сертификата.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</w:t>
      </w:r>
      <w:r w:rsidRPr="006F5A31">
        <w:rPr>
          <w:rFonts w:ascii="Times New Roman" w:hAnsi="Times New Roman"/>
          <w:sz w:val="24"/>
          <w:szCs w:val="24"/>
          <w:lang w:eastAsia="ru-RU"/>
        </w:rPr>
        <w:t>внесения платы за выдачу сертификата и ее размер определяются согласно Приложению 15.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14. Основанием для отказа в выдаче сертификата являются: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- непредставление документов, необходимых для принятия решения о выдаче сертификата;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- выявление недостоверных сведений в представленных документах;</w:t>
      </w:r>
    </w:p>
    <w:p w:rsidR="00563444" w:rsidRPr="00024F43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несоответствие объекта проектной документации, требованиям строительных </w:t>
      </w:r>
      <w:r w:rsidRPr="00024F43">
        <w:rPr>
          <w:rFonts w:ascii="Times New Roman" w:hAnsi="Times New Roman"/>
          <w:color w:val="000000"/>
          <w:sz w:val="24"/>
          <w:szCs w:val="24"/>
          <w:lang w:eastAsia="ru-RU"/>
        </w:rPr>
        <w:t>норм, стандартов и правил.</w:t>
      </w:r>
    </w:p>
    <w:p w:rsidR="00563444" w:rsidRPr="00024F43" w:rsidRDefault="00563444" w:rsidP="00024F43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024F43">
        <w:rPr>
          <w:rFonts w:ascii="Times New Roman" w:hAnsi="Times New Roman"/>
          <w:sz w:val="24"/>
          <w:szCs w:val="24"/>
          <w:lang w:val="uk-UA" w:eastAsia="ru-RU"/>
        </w:rPr>
        <w:t xml:space="preserve">- </w:t>
      </w:r>
      <w:r w:rsidRPr="00024F43">
        <w:rPr>
          <w:rFonts w:ascii="Times New Roman" w:hAnsi="Times New Roman"/>
          <w:sz w:val="24"/>
          <w:szCs w:val="24"/>
        </w:rPr>
        <w:t>отказ одного из членов комиссии подписывать акт готовности объекта, с обоснованными замечания с обязательной ссылкой на норму законодательного (нормативного правого) акта</w:t>
      </w:r>
      <w:r w:rsidRPr="00024F43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В случае принятия решения об отказе в выдаче сертификата Департамент выдает заказчику в течение 10 (десяти) рабочих дней, с даты регистрации заявления, решение с обоснованием причин отказа.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После устранения недостатков, послуживших основанием для принятия решения об отказе в выдаче сертификата, заказчик может повторно обратиться в Департамент для выдачи сертификата.</w:t>
      </w:r>
    </w:p>
    <w:p w:rsidR="00563444" w:rsidRPr="006F5A31" w:rsidRDefault="00563444" w:rsidP="000654A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3B6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F5A31">
        <w:rPr>
          <w:rFonts w:ascii="Times New Roman" w:hAnsi="Times New Roman"/>
          <w:b/>
          <w:sz w:val="24"/>
          <w:szCs w:val="24"/>
        </w:rPr>
        <w:t xml:space="preserve"> Временный (упрощенный) порядок выполнения восстановительных работ и приема в эксплуатацию объектов, пострадавших при проведении боевых действий</w:t>
      </w:r>
    </w:p>
    <w:p w:rsidR="00563444" w:rsidRPr="00D40CCD" w:rsidRDefault="00563444" w:rsidP="003B6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D40CCD" w:rsidRDefault="00563444" w:rsidP="00D65B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D">
        <w:rPr>
          <w:rFonts w:ascii="Times New Roman" w:hAnsi="Times New Roman"/>
          <w:sz w:val="24"/>
          <w:szCs w:val="24"/>
          <w:lang w:eastAsia="ru-RU"/>
        </w:rPr>
        <w:t>1. Восстановительные работы – работы по восстановлению (реконструкция, капитальный ремонт) объектов строительства, пострадавших в результате проведении боевых действий.</w:t>
      </w:r>
    </w:p>
    <w:p w:rsidR="00563444" w:rsidRPr="00D40CCD" w:rsidRDefault="00563444" w:rsidP="00D65B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D">
        <w:rPr>
          <w:rFonts w:ascii="Times New Roman" w:hAnsi="Times New Roman"/>
          <w:sz w:val="24"/>
          <w:szCs w:val="24"/>
          <w:lang w:eastAsia="ru-RU"/>
        </w:rPr>
        <w:t>2. Восстановительные работы могут выполняться собственными силами или путем привлечения подрядных организаций.</w:t>
      </w:r>
    </w:p>
    <w:p w:rsidR="00563444" w:rsidRPr="00D40CCD" w:rsidRDefault="00563444" w:rsidP="00D65B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D">
        <w:rPr>
          <w:rFonts w:ascii="Times New Roman" w:hAnsi="Times New Roman"/>
          <w:sz w:val="24"/>
          <w:szCs w:val="24"/>
          <w:lang w:eastAsia="ru-RU"/>
        </w:rPr>
        <w:t>3. Восстановительные работы выполняются без получения разрешительных документов на восстановление поврежденных объектов (уведомлений и деклараций).</w:t>
      </w:r>
    </w:p>
    <w:p w:rsidR="00563444" w:rsidRPr="00D40CCD" w:rsidRDefault="00563444" w:rsidP="00D65B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CCD">
        <w:rPr>
          <w:rFonts w:ascii="Times New Roman" w:hAnsi="Times New Roman"/>
          <w:sz w:val="24"/>
          <w:szCs w:val="24"/>
          <w:lang w:eastAsia="ru-RU"/>
        </w:rPr>
        <w:t>4. Прием в эксплуатацию восстановленных объектов осуществляется в упрощенном порядке по акту комиссии местной администрации.</w:t>
      </w:r>
    </w:p>
    <w:p w:rsidR="00563444" w:rsidRPr="006F5A31" w:rsidRDefault="00563444" w:rsidP="003B6423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0654A0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F5A31">
        <w:rPr>
          <w:rFonts w:ascii="Times New Roman" w:hAnsi="Times New Roman"/>
          <w:b/>
          <w:sz w:val="24"/>
          <w:szCs w:val="24"/>
        </w:rPr>
        <w:t xml:space="preserve"> </w:t>
      </w: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Заказчик согласно закону отвечает за полноту и достоверность данных, указанных в поданных им уведомлениях о начале выполнения строительных работ, декларациях о начале выполнения строительных работ и готовности объекта к эксплуатации (далее – Декларативные документы).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Выполнение строительных работ без соответствующего документа, который дает право выполнять такие работы, считается самовольным строительством и влечет ответственность по закону.</w:t>
      </w:r>
    </w:p>
    <w:p w:rsidR="00563444" w:rsidRPr="006F5A31" w:rsidRDefault="00563444" w:rsidP="00C032FD">
      <w:pPr>
        <w:pStyle w:val="ListParagraph"/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Строительные работы по капитальному ремонту объектов социально-культурного, жилищного, жилищно-коммунального назначения, выполняемые за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счет бюджетных средств, средств государственных и коммунальных предприятий, учреждений и организаций,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без изменения конструктивов и внешних геометрических размеров фундаментов в плане могут выполнятся без регистрации декларации о начале выполнения строительных работ и декларации о готовности объекта к эксплуатации (на усмотрение заказчика). 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142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Департамент отменяет регистрацию Декларативного документа по решению суда об отмене регистрации, вступившему в законную силу. Об отмене регистрации заказчик письменно уведомляется в течение 5 (пяти) рабочих дней со дня отмены.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После отмены регистрации Декларативного документа заказчик имеет право повторно подать вышеуказанные документы.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Реконструкция, реставрация или капитальный ремонт объектов строительства без изменения внешних геометрических размеров их фундаментов в плане, а также реконструкция или капитальный ремонт автомобильных дорог, железнодорожных путей, линий электропередачи, связи, трубопроводов, других линейных коммуникаций в пределах земель их размещения может проводиться при отсутствии документа, удостоверяющего право собственности или пользования земельным участком.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567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проектов строительства проводится государственной экспертной организацией. Не подлежат обязательной экспертизе проекты строительства объектов I-II категорий сложности.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объектов строительства, для проектирования которых градостроительные условия и ограничения не требуются, определяется Перечнем данного Временного порядка (Приложение 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>8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Заказчик обязан в течение 7 (семи) календарных дней с дня регистрации Департаментом Декларативного документа или выдачи сертификата, разрешения на выполнение строительных работ, письменно проинформировать об этом:</w:t>
      </w:r>
    </w:p>
    <w:p w:rsidR="00563444" w:rsidRPr="006F5A31" w:rsidRDefault="00563444" w:rsidP="000654A0">
      <w:pPr>
        <w:pStyle w:val="ListParagraph"/>
        <w:tabs>
          <w:tab w:val="left" w:pos="0"/>
          <w:tab w:val="left" w:pos="142"/>
          <w:tab w:val="left" w:pos="567"/>
        </w:tabs>
        <w:spacing w:after="12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исполнительный орган сельского, поселкового, городского совета по   местонахождению объекта строительства; </w:t>
      </w:r>
    </w:p>
    <w:p w:rsidR="00563444" w:rsidRPr="00D40CCD" w:rsidRDefault="00563444" w:rsidP="000654A0">
      <w:pPr>
        <w:pStyle w:val="ListParagraph"/>
        <w:tabs>
          <w:tab w:val="left" w:pos="0"/>
          <w:tab w:val="left" w:pos="142"/>
          <w:tab w:val="left" w:pos="567"/>
          <w:tab w:val="left" w:pos="851"/>
        </w:tabs>
        <w:spacing w:after="120" w:line="240" w:lineRule="auto"/>
        <w:ind w:left="426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0CCD">
        <w:rPr>
          <w:rFonts w:ascii="Times New Roman" w:hAnsi="Times New Roman"/>
          <w:sz w:val="24"/>
          <w:szCs w:val="24"/>
          <w:lang w:eastAsia="ru-RU"/>
        </w:rPr>
        <w:t>-органы государственного пожарного надзора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потери или повреждения Декларативного документа, сертификата, разрешения на выполнение строительных работ Департамент на бесплатной основе выдает дубликат такого документа в течение 10 (десяти) рабочих дней после поступления от заказчика соответствующего заявления с подтверждением размещения им в средствах массовой информации сообщения о потере или предоставления поврежденного документа.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В случае выявления Департаментом недостоверных данных (установление факта, что на дату регистрации декларации информация, указанная в ней, не соответствовала действительности), приведенных в зарегистрированной декларации, является основанием считать объект самовольным строительством, регистрация такой декларации подлежит отмене Департаментом.</w:t>
      </w:r>
    </w:p>
    <w:p w:rsidR="00563444" w:rsidRPr="006F5A31" w:rsidRDefault="00563444" w:rsidP="000654A0">
      <w:pPr>
        <w:pStyle w:val="ListParagraph"/>
        <w:tabs>
          <w:tab w:val="left" w:pos="0"/>
          <w:tab w:val="left" w:pos="567"/>
          <w:tab w:val="left" w:pos="709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Департамент отменяет регистрацию декларации и исключает запись о регистрации из Единого реестра в течение 5 (пяти) рабочих дней со дня выявления факта предоставления недостоверных данных, указанных в декларации, которые являются основанием считать объект самовольным строительством.</w:t>
      </w:r>
    </w:p>
    <w:p w:rsidR="00563444" w:rsidRPr="006F5A31" w:rsidRDefault="00563444" w:rsidP="000654A0">
      <w:pPr>
        <w:pStyle w:val="ListParagraph"/>
        <w:tabs>
          <w:tab w:val="left" w:pos="0"/>
          <w:tab w:val="left" w:pos="567"/>
          <w:tab w:val="left" w:pos="709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Об отмене регистрации декларации заказчик письменно уведомляется в течение 5 (пяти) рабочих дней со дня отмены.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709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Уведомления о начале выполнения строительных работ, декларации о начале выполнения строительных работ, разрешения на выполнение строительных работ, полученные до вступления в силу настоящего Порядка, действуют до завершения строительства объекта.</w:t>
      </w:r>
    </w:p>
    <w:p w:rsidR="00563444" w:rsidRPr="006F5A31" w:rsidRDefault="00563444" w:rsidP="000654A0">
      <w:pPr>
        <w:pStyle w:val="ListParagraph"/>
        <w:numPr>
          <w:ilvl w:val="0"/>
          <w:numId w:val="8"/>
        </w:numPr>
        <w:tabs>
          <w:tab w:val="left" w:pos="0"/>
          <w:tab w:val="left" w:pos="709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Зарегистрированная декларация о готовности объекта к эксплуатации или сертификат является основанием для заключения договоров о поставках на принятый в эксплуатацию объект необходимых для его функционирования ресурсов – воды, газа, тепла, электроэнергии, включения данных о таком объекте в статистическую отчетность и оформления права собственности на него.</w:t>
      </w:r>
    </w:p>
    <w:p w:rsidR="00563444" w:rsidRPr="006F5A31" w:rsidRDefault="00563444" w:rsidP="00D101EB">
      <w:pPr>
        <w:pStyle w:val="ListParagraph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12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14. Датой приемки в эксплуатацию объекта является дата регистрации декларации или выдачи сертификата.</w:t>
      </w:r>
    </w:p>
    <w:p w:rsidR="00563444" w:rsidRPr="006F5A31" w:rsidRDefault="00563444" w:rsidP="00D101EB">
      <w:pPr>
        <w:pStyle w:val="ListParagraph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12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15. Эксплуатация объектов, не принятых в эксплуатацию, запрещается.</w:t>
      </w:r>
    </w:p>
    <w:p w:rsidR="00563444" w:rsidRPr="006F5A31" w:rsidRDefault="00563444" w:rsidP="00D101EB">
      <w:pPr>
        <w:pStyle w:val="ListParagraph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12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16. Сведения о зарегистрированных декларациях и выданных сертификатах вносятся в Единый реестр.</w:t>
      </w:r>
    </w:p>
    <w:p w:rsidR="00563444" w:rsidRPr="006F5A31" w:rsidRDefault="00563444" w:rsidP="008D213A">
      <w:pPr>
        <w:pStyle w:val="ListParagraph"/>
        <w:tabs>
          <w:tab w:val="left" w:pos="0"/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17. В случае если Декларативный документ оформлен с нарушением установленных требований, Департамент возвращает его заказчику на доработку с обоснованием оснований возвращения в срок, предусмотренный для его регистрации.</w:t>
      </w:r>
    </w:p>
    <w:p w:rsidR="00563444" w:rsidRPr="006F5A31" w:rsidRDefault="00563444" w:rsidP="0068544A">
      <w:pPr>
        <w:pStyle w:val="ListParagraph"/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После устранения недостатков, послуживших основанием для возврата Декларативного документа, заказчик может повторно обратиться в Департамент для его регистрации.</w:t>
      </w:r>
    </w:p>
    <w:p w:rsidR="00563444" w:rsidRPr="006F5A31" w:rsidRDefault="00563444" w:rsidP="006854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18. В случае если право на строительство объекта передано другому заказчику, изменения генерального подрядчика, изменения лиц, ответственных за проведение авторского или технического надзора заказчик в течение 5 (пяти) рабочих дней сообщает в Департамент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о таких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изменениях 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>письмом.</w:t>
      </w:r>
    </w:p>
    <w:p w:rsidR="00563444" w:rsidRPr="006F5A31" w:rsidRDefault="00563444" w:rsidP="0068544A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>19. Работы по реконструкции квартир в многоквартирных жилых домах и индивидуальных (усадебных) жилых домов, садовых, дачних домов, без вмешательства в несущие конструкции и без изменения внешних геометрических размеров фундаментов в плане могут выполнятся без проведения технического надзора (на усмотрение заказника).</w:t>
      </w:r>
    </w:p>
    <w:p w:rsidR="00563444" w:rsidRPr="006F5A31" w:rsidRDefault="00563444" w:rsidP="0034231B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Первый заместитель Министра</w:t>
      </w: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А.А.Коваленко</w:t>
      </w: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A3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F5A3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F5A3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F5A3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F5A31">
        <w:rPr>
          <w:rFonts w:ascii="Times New Roman" w:hAnsi="Times New Roman"/>
          <w:color w:val="000000"/>
          <w:lang w:eastAsia="ru-RU"/>
        </w:rPr>
        <w:t xml:space="preserve">Приложение 1 </w:t>
      </w: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lang w:eastAsia="ru-RU"/>
        </w:rPr>
        <w:t>к Временному порядку</w:t>
      </w: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563444" w:rsidRPr="006F5A31" w:rsidRDefault="00563444" w:rsidP="003D7B12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Министерство строительства и жилищно-коммунального хозяйства Донецкой Народной Республики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Заказчик</w:t>
      </w:r>
      <w:r w:rsidRPr="006F5A31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                 (фамилия, имя и отчество физического лица,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место жительства, серия и номер паспорта, номер телефона;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</w:t>
      </w:r>
      <w:bookmarkStart w:id="93" w:name="_GoBack"/>
      <w:bookmarkEnd w:id="93"/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наименование юридического лица, его местонахождение,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код налогоплательщика,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ДЕКЛАРАЦИЯ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о начале выполнения строительных работ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(наименование объекта строительства)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почтовый/строительный адрес 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вид строительства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</w:t>
      </w:r>
      <w:r w:rsidRPr="006F5A31">
        <w:rPr>
          <w:rFonts w:ascii="Times New Roman" w:hAnsi="Times New Roman"/>
          <w:sz w:val="18"/>
          <w:szCs w:val="18"/>
          <w:lang w:eastAsia="ru-RU"/>
        </w:rPr>
        <w:t>(новое строительство, реконструкция, техническое переоборудование действующих предприятий, реставрация, капитальный ремонт)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код объекта, категория сложности________________________________________________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                                                 (согласно Государственному классификатору зданий и сооружений, категория сложности)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Информация о генеральном подрядчике___________________________________________</w:t>
      </w:r>
    </w:p>
    <w:p w:rsidR="00563444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(наименование предприятия, серия, номер лицензии номер телефона)</w:t>
      </w:r>
    </w:p>
    <w:p w:rsidR="00563444" w:rsidRPr="007D72DA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  <w:lang w:eastAsia="ru-RU"/>
        </w:rPr>
      </w:pP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Проектная документация разработана__________________________________________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(наименование проектировщика,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код налогоплательщика, серия и номер лицензии,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и утверждена заказчиком________________________________________________________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 xml:space="preserve">           (дата утверждения (для физических лиц) или фамилия, имя, отчество и должность лица, утвердившего проект, 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дата утверждения или название, номер и дата выдачи распорядительного документа (для юридических лиц)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Результаты экспертизы проекта строительства 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</w:t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  <w:t> </w:t>
      </w:r>
      <w:r w:rsidRPr="006F5A31">
        <w:rPr>
          <w:rFonts w:ascii="Times New Roman" w:hAnsi="Times New Roman"/>
          <w:sz w:val="18"/>
          <w:szCs w:val="18"/>
          <w:lang w:eastAsia="ru-RU"/>
        </w:rPr>
        <w:t>(номер, дата экспертизы, ее результаты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фамилия, имя и отчество ответственного эксперта,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Ответственное лицо проектировщика, осуществляющее авторский надзор _______________________________________________________________</w:t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</w:t>
      </w:r>
      <w:r w:rsidRPr="006F5A31">
        <w:rPr>
          <w:rFonts w:ascii="Times New Roman" w:hAnsi="Times New Roman"/>
          <w:sz w:val="24"/>
          <w:szCs w:val="24"/>
          <w:lang w:eastAsia="ru-RU"/>
        </w:rPr>
        <w:t>_____.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Лицо, осуществляющее технический надзор: 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F5A31">
        <w:rPr>
          <w:rFonts w:ascii="Times New Roman" w:hAnsi="Times New Roman"/>
          <w:sz w:val="24"/>
          <w:szCs w:val="24"/>
          <w:lang w:eastAsia="ru-RU"/>
        </w:rPr>
        <w:t>.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Градостроительные условия и ограничения застройки земельного участка выданные на земельный участок (кроме объектов, для проектирования которых градостроительные условия и ограничения не выдаются) 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(наименование органа, выдавшего градостроительные условия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и ограничения, их регистрационный номер и дата выдачи)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Земельный участок используется для строительства на основании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(государственного акта, свидетельства о праве собственности на землю (дата, серия, номер),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договора аренды / суперфиция (дата, номер) (необходимое указать)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Общая площадь здания в соответствии с проектной документацией, кв. метров _____.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Основные показатели объекта строительства: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392"/>
        <w:gridCol w:w="2393"/>
        <w:gridCol w:w="2366"/>
      </w:tblGrid>
      <w:tr w:rsidR="00563444" w:rsidRPr="00C27516" w:rsidTr="00784BD2">
        <w:trPr>
          <w:jc w:val="center"/>
        </w:trPr>
        <w:tc>
          <w:tcPr>
            <w:tcW w:w="2230" w:type="dxa"/>
            <w:vMerge w:val="restart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Наименование основного показателя</w:t>
            </w:r>
          </w:p>
        </w:tc>
        <w:tc>
          <w:tcPr>
            <w:tcW w:w="2392" w:type="dxa"/>
            <w:vMerge w:val="restart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4759" w:type="dxa"/>
            <w:gridSpan w:val="2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Согласно проектной документации</w:t>
            </w: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  <w:vMerge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2" w:type="dxa"/>
            <w:vMerge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общий</w:t>
            </w: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в том числе пускового комплекса или очереди</w:t>
            </w: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Характеристика жилых домов (при наличии):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количество этажей _______________________ , количество квартир в жилом доме и их площадь: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392"/>
        <w:gridCol w:w="2393"/>
        <w:gridCol w:w="2366"/>
      </w:tblGrid>
      <w:tr w:rsidR="00563444" w:rsidRPr="00C27516" w:rsidTr="00784BD2">
        <w:trPr>
          <w:jc w:val="center"/>
        </w:trPr>
        <w:tc>
          <w:tcPr>
            <w:tcW w:w="2230" w:type="dxa"/>
            <w:vMerge w:val="restart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 xml:space="preserve">Тип квартиры </w:t>
            </w:r>
          </w:p>
        </w:tc>
        <w:tc>
          <w:tcPr>
            <w:tcW w:w="2392" w:type="dxa"/>
            <w:vMerge w:val="restart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Количество квартир</w:t>
            </w:r>
          </w:p>
        </w:tc>
        <w:tc>
          <w:tcPr>
            <w:tcW w:w="4759" w:type="dxa"/>
            <w:gridSpan w:val="2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Площадь, кв. метров</w:t>
            </w: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  <w:vMerge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2" w:type="dxa"/>
            <w:vMerge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 xml:space="preserve">общая </w:t>
            </w: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Жилая</w:t>
            </w: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Однокомнатная</w:t>
            </w: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Двухкомнатная</w:t>
            </w: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Трехкомнатная</w:t>
            </w: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Четырехкомнатная</w:t>
            </w: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Пятикомнатная</w:t>
            </w: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Шестикомнатная</w:t>
            </w: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Семикомнатная</w:t>
            </w: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7D72DA" w:rsidRDefault="00563444" w:rsidP="007869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2DA">
              <w:rPr>
                <w:rFonts w:ascii="Times New Roman" w:hAnsi="Times New Roman"/>
                <w:sz w:val="24"/>
                <w:szCs w:val="24"/>
                <w:lang w:eastAsia="ru-RU"/>
              </w:rPr>
              <w:t>Восьмикомнатные и более</w:t>
            </w: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rPr>
          <w:jc w:val="center"/>
        </w:trPr>
        <w:tc>
          <w:tcPr>
            <w:tcW w:w="2230" w:type="dxa"/>
          </w:tcPr>
          <w:p w:rsidR="00563444" w:rsidRPr="007D72DA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общая площадь встроенно-пристроенных помещений, кв. метров _____________,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характеристика других нежилых помещений (при наличии):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общая площадь нежилых помещений объекта строительства, кв. метров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563444" w:rsidRPr="00C27516" w:rsidTr="00784BD2"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Наименование нежилого помещения</w:t>
            </w: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Функциональное назначение нежилого помещения (для жилых домов)</w:t>
            </w: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Общая площадь,</w:t>
            </w:r>
          </w:p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кв. метров</w:t>
            </w: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F5A31">
              <w:rPr>
                <w:rFonts w:ascii="Times New Roman" w:hAnsi="Times New Roman"/>
                <w:lang w:eastAsia="ru-RU"/>
              </w:rPr>
              <w:t>Технические характеристики</w:t>
            </w:r>
          </w:p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3444" w:rsidRPr="00C27516" w:rsidTr="00784BD2">
        <w:tc>
          <w:tcPr>
            <w:tcW w:w="2392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С целью обеспечения ведения учета деклараций о начале выполнения строительных работ и в соответствии с законодательством я, ________________________________________                 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(</w:t>
      </w:r>
      <w:r w:rsidRPr="006F5A31">
        <w:rPr>
          <w:rFonts w:ascii="Times New Roman" w:hAnsi="Times New Roman"/>
          <w:sz w:val="18"/>
          <w:szCs w:val="18"/>
          <w:lang w:eastAsia="ru-RU"/>
        </w:rPr>
        <w:t>фамилия, имя и отчество физического лица)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даю согласие на обработку моих персональных данных.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Мне известно, что за представление не в полном объеме и недостоверных данных, указанных в этой декларации, и выполнение строительных работ без зарегистрированной декларации, с нарушением требований, определенных проектной документацией, государственными строительными нормами, стандартами и правилами, установлена </w:t>
      </w:r>
      <w:r w:rsidRPr="006F5A31">
        <w:rPr>
          <w:rFonts w:ascii="Times New Roman" w:eastAsia="Times New Roman" w:hAnsi="Cambria Math"/>
          <w:sz w:val="24"/>
          <w:szCs w:val="24"/>
          <w:lang w:eastAsia="ru-RU"/>
        </w:rPr>
        <w:t>​​</w:t>
      </w:r>
      <w:r w:rsidRPr="006F5A31">
        <w:rPr>
          <w:rFonts w:ascii="Times New Roman" w:hAnsi="Times New Roman"/>
          <w:sz w:val="24"/>
          <w:szCs w:val="24"/>
          <w:lang w:eastAsia="ru-RU"/>
        </w:rPr>
        <w:t>ответственность в соответствии с законодательством.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3227"/>
        <w:gridCol w:w="2964"/>
        <w:gridCol w:w="3096"/>
      </w:tblGrid>
      <w:tr w:rsidR="00563444" w:rsidRPr="00C27516" w:rsidTr="00784BD2">
        <w:trPr>
          <w:trHeight w:val="591"/>
        </w:trPr>
        <w:tc>
          <w:tcPr>
            <w:tcW w:w="3227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t>Заказчик</w:t>
            </w:r>
          </w:p>
        </w:tc>
        <w:tc>
          <w:tcPr>
            <w:tcW w:w="2964" w:type="dxa"/>
            <w:vAlign w:val="bottom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t>___________________</w:t>
            </w: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vAlign w:val="bottom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t>____________________</w:t>
            </w: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563444" w:rsidRPr="006F5A31" w:rsidRDefault="00563444" w:rsidP="00BB5B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М.П.</w:t>
      </w:r>
    </w:p>
    <w:p w:rsidR="00563444" w:rsidRPr="006F5A31" w:rsidRDefault="00563444" w:rsidP="00BB5BE9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Подрядчик</w:t>
      </w:r>
      <w:r w:rsidRPr="006F5A31">
        <w:rPr>
          <w:rFonts w:ascii="Times New Roman" w:hAnsi="Times New Roman"/>
          <w:sz w:val="24"/>
          <w:szCs w:val="26"/>
          <w:lang w:eastAsia="ru-RU"/>
        </w:rPr>
        <w:tab/>
      </w:r>
      <w:r w:rsidRPr="006F5A31">
        <w:rPr>
          <w:rFonts w:ascii="Times New Roman" w:hAnsi="Times New Roman"/>
          <w:sz w:val="24"/>
          <w:szCs w:val="26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6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6"/>
          <w:lang w:eastAsia="ru-RU"/>
        </w:rPr>
        <w:tab/>
        <w:t xml:space="preserve"> </w:t>
      </w:r>
      <w:r w:rsidRPr="006F5A31">
        <w:rPr>
          <w:rFonts w:ascii="Times New Roman" w:hAnsi="Times New Roman"/>
          <w:sz w:val="18"/>
          <w:szCs w:val="18"/>
          <w:lang w:eastAsia="ru-RU"/>
        </w:rPr>
        <w:t>____________________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color w:val="FFFFFF"/>
          <w:sz w:val="18"/>
          <w:szCs w:val="18"/>
          <w:lang w:eastAsia="ru-RU"/>
        </w:rPr>
        <w:t>.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         </w:t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ab/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ab/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ab/>
        <w:t xml:space="preserve">      </w:t>
      </w:r>
      <w:r w:rsidRPr="006F5A31">
        <w:rPr>
          <w:rFonts w:ascii="Times New Roman" w:hAnsi="Times New Roman"/>
          <w:sz w:val="18"/>
          <w:szCs w:val="18"/>
          <w:lang w:eastAsia="ru-RU"/>
        </w:rPr>
        <w:t xml:space="preserve">  (подпись)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(инициалы и фамилия)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М.П.</w:t>
      </w:r>
    </w:p>
    <w:p w:rsidR="00563444" w:rsidRPr="006F5A31" w:rsidRDefault="00563444" w:rsidP="00BB5BE9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Проектировщик</w:t>
      </w:r>
      <w:r w:rsidRPr="006F5A31">
        <w:rPr>
          <w:rFonts w:ascii="Times New Roman" w:hAnsi="Times New Roman"/>
          <w:sz w:val="24"/>
          <w:szCs w:val="26"/>
          <w:lang w:eastAsia="ru-RU"/>
        </w:rPr>
        <w:tab/>
      </w:r>
      <w:r w:rsidRPr="006F5A31">
        <w:rPr>
          <w:rFonts w:ascii="Times New Roman" w:hAnsi="Times New Roman"/>
          <w:sz w:val="24"/>
          <w:szCs w:val="26"/>
          <w:lang w:eastAsia="ru-RU"/>
        </w:rPr>
        <w:tab/>
      </w:r>
      <w:r w:rsidRPr="006F5A31">
        <w:rPr>
          <w:rFonts w:ascii="Times New Roman" w:hAnsi="Times New Roman"/>
          <w:sz w:val="24"/>
          <w:szCs w:val="26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>____________________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</w:t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color w:val="FFFFFF"/>
          <w:sz w:val="18"/>
          <w:szCs w:val="18"/>
          <w:lang w:eastAsia="ru-RU"/>
        </w:rPr>
        <w:t>.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>(подпись)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(инициалы и фамилия)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М.П.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9A5013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 xml:space="preserve">Зарегистрировано </w:t>
      </w:r>
      <w:r w:rsidRPr="009A5013">
        <w:rPr>
          <w:rFonts w:ascii="Times New Roman" w:hAnsi="Times New Roman"/>
          <w:b/>
          <w:sz w:val="24"/>
          <w:szCs w:val="24"/>
          <w:u w:val="single"/>
          <w:lang w:eastAsia="ru-RU"/>
        </w:rPr>
        <w:t>Министерство строительства и ЖКХ</w:t>
      </w:r>
      <w:r w:rsidRPr="009A5013">
        <w:rPr>
          <w:rFonts w:ascii="Times New Roman" w:hAnsi="Times New Roman"/>
          <w:b/>
          <w:sz w:val="24"/>
          <w:szCs w:val="24"/>
          <w:u w:val="single"/>
          <w:lang w:eastAsia="ru-RU"/>
        </w:rPr>
        <w:br/>
        <w:t xml:space="preserve"> Донецкой Народной Республики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>(наименование органа)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0"/>
          <w:lang w:eastAsia="ru-RU"/>
        </w:rPr>
        <w:t>____ ____________ 20__ р. № ________________</w:t>
      </w:r>
    </w:p>
    <w:p w:rsidR="00563444" w:rsidRPr="006F5A31" w:rsidRDefault="00563444" w:rsidP="00BB5BE9">
      <w:pPr>
        <w:spacing w:before="100" w:beforeAutospacing="1" w:after="100" w:afterAutospacing="1" w:line="240" w:lineRule="auto"/>
        <w:ind w:right="3968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0"/>
          <w:lang w:eastAsia="ru-RU"/>
        </w:rPr>
        <w:t>____________   ____________________________</w:t>
      </w:r>
      <w:r w:rsidRPr="006F5A31">
        <w:rPr>
          <w:rFonts w:ascii="Times New Roman" w:hAnsi="Times New Roman"/>
          <w:sz w:val="24"/>
          <w:szCs w:val="20"/>
          <w:lang w:eastAsia="ru-RU"/>
        </w:rPr>
        <w:br/>
        <w:t xml:space="preserve">      </w:t>
      </w:r>
      <w:r w:rsidRPr="006F5A31">
        <w:rPr>
          <w:rFonts w:ascii="Times New Roman" w:hAnsi="Times New Roman"/>
          <w:sz w:val="20"/>
          <w:szCs w:val="20"/>
          <w:lang w:eastAsia="ru-RU"/>
        </w:rPr>
        <w:t>(подпись)    (инициалы и фамилия должностного лица)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6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М.П.</w:t>
      </w:r>
    </w:p>
    <w:p w:rsidR="00563444" w:rsidRPr="006F5A31" w:rsidRDefault="00563444" w:rsidP="00BB5BE9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eastAsia="ru-RU"/>
        </w:rPr>
      </w:pPr>
      <w:r w:rsidRPr="006F5A31">
        <w:rPr>
          <w:rFonts w:ascii="Times New Roman" w:hAnsi="Times New Roman"/>
          <w:sz w:val="24"/>
          <w:lang w:eastAsia="ru-RU"/>
        </w:rPr>
        <w:t>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 xml:space="preserve">Примечания: 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>1. Каждая страница этой декларации подписывается заказчиком и заверяется его печатью (при наличии).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>2. Сведения о земельном участке не указываются в случае реконструкции, реставрации, капитального ремонта объектов строительства без изменения внешних геометрических размеров их фундаментов в плане, а также реконструкции или капитального ремонта автомобильных дорог, железнодорожных путей, линий электропередачи, связи, трубопроводов, других линейных коммуникаций в пределах земель их размещения.</w:t>
      </w:r>
    </w:p>
    <w:p w:rsidR="00563444" w:rsidRPr="006F5A31" w:rsidRDefault="00563444" w:rsidP="00BB5BE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>3. Объект имеет следующие основные показатели, как мощность, производительность, производственная площадь, протяженность, вместимость, объем, пропускная способность, количество рабочих мест и т.д. (заполняется в единицах измерения соответственно целевой продукции или основным видам услуг).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>4. Сведения о экспертизе проекта строительства указываются относительно объектов, для которых проведение экспертизы является обязательным или в случае проведения экспертизы по желанию заказчика.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 xml:space="preserve">5. </w:t>
      </w: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Заказчик обязан в течение семи календарных дней со дня регистрации декларации о начале выполнения строительных работ письменно проинформировать об этом исполнительный орган сельского, поселкового, городского совета по местонахождению объекта строительства, а также органы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государственного пожарного надзора</w:t>
      </w: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  <w:rPr>
          <w:lang w:val="uk-UA"/>
        </w:rPr>
      </w:pPr>
    </w:p>
    <w:p w:rsidR="00563444" w:rsidRPr="006F5A31" w:rsidRDefault="00563444" w:rsidP="00BB5BE9">
      <w:pPr>
        <w:spacing w:line="240" w:lineRule="auto"/>
        <w:rPr>
          <w:lang w:val="uk-UA"/>
        </w:rPr>
      </w:pPr>
    </w:p>
    <w:p w:rsidR="00563444" w:rsidRDefault="00563444" w:rsidP="00BB5BE9">
      <w:pPr>
        <w:tabs>
          <w:tab w:val="left" w:pos="590"/>
        </w:tabs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563444" w:rsidRDefault="00563444" w:rsidP="00BB5BE9">
      <w:pPr>
        <w:tabs>
          <w:tab w:val="left" w:pos="590"/>
        </w:tabs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563444" w:rsidRDefault="00563444" w:rsidP="00BB5BE9">
      <w:pPr>
        <w:tabs>
          <w:tab w:val="left" w:pos="590"/>
        </w:tabs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563444" w:rsidRDefault="00563444" w:rsidP="00BB5BE9">
      <w:pPr>
        <w:tabs>
          <w:tab w:val="left" w:pos="590"/>
        </w:tabs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563444" w:rsidRPr="006F5A31" w:rsidRDefault="00563444" w:rsidP="00BB5BE9">
      <w:pPr>
        <w:tabs>
          <w:tab w:val="left" w:pos="590"/>
        </w:tabs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lang w:eastAsia="ru-RU"/>
        </w:rPr>
        <w:t>Приложение 2</w:t>
      </w:r>
    </w:p>
    <w:p w:rsidR="00563444" w:rsidRPr="006F5A31" w:rsidRDefault="00563444" w:rsidP="00BB5BE9">
      <w:pPr>
        <w:tabs>
          <w:tab w:val="left" w:pos="59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lang w:eastAsia="ru-RU"/>
        </w:rPr>
        <w:t>к Временному порядку</w:t>
      </w:r>
    </w:p>
    <w:p w:rsidR="00563444" w:rsidRPr="006F5A31" w:rsidRDefault="00563444" w:rsidP="003D7B12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Министерство строительства и жилищно-   коммунального хозяйства Донецкой Народной Республики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Заказчик</w:t>
      </w:r>
      <w:r w:rsidRPr="006F5A31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                 (фамилия, имя и отчество физического лица,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место жительства, серия и номер паспорта, номер телефона;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наименование юридического лица, его местонахождение,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код налогоплательщика,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о начале выполнения строительных работ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Согласно действующему законодательству, уведомляю о начале выполнения строительных работ_________________________________________________________,</w:t>
      </w:r>
    </w:p>
    <w:p w:rsidR="00563444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(наименование объекта строительства)</w:t>
      </w:r>
    </w:p>
    <w:p w:rsidR="00563444" w:rsidRPr="007869B4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  <w:lang w:eastAsia="ru-RU"/>
        </w:rPr>
      </w:pP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почтовый/строительный адрес _______________________________________________,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вид строительства___________________________________________________________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(новое строительство, реконструкция, капитальный ремонт)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код объекта, категория сложности ______________________________________________.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   </w:t>
      </w:r>
      <w:r w:rsidRPr="006F5A31">
        <w:rPr>
          <w:rFonts w:ascii="Times New Roman" w:hAnsi="Times New Roman"/>
          <w:sz w:val="18"/>
          <w:szCs w:val="18"/>
          <w:lang w:eastAsia="ru-RU"/>
        </w:rPr>
        <w:t>(согласно Государственному классификатору зданий и сооружений, категория сложности)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Строительный паспорт  выдан</w:t>
      </w:r>
      <w:r w:rsidRPr="006F5A31">
        <w:rPr>
          <w:rFonts w:ascii="Times New Roman" w:hAnsi="Times New Roman"/>
          <w:sz w:val="24"/>
          <w:szCs w:val="24"/>
          <w:lang w:eastAsia="ru-RU"/>
        </w:rPr>
        <w:tab/>
        <w:t xml:space="preserve"> _____________________________________________________________________________</w:t>
      </w:r>
    </w:p>
    <w:p w:rsidR="00563444" w:rsidRDefault="00563444" w:rsidP="00BB5B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6F5A31">
        <w:rPr>
          <w:rFonts w:ascii="Times New Roman" w:hAnsi="Times New Roman"/>
          <w:sz w:val="18"/>
          <w:szCs w:val="18"/>
          <w:lang w:eastAsia="ru-RU"/>
        </w:rPr>
        <w:t>(номер)   (наименование органа, который его выдал, дата выдачи)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>
        <w:rPr>
          <w:rFonts w:ascii="Times New Roman" w:hAnsi="Times New Roman"/>
          <w:sz w:val="18"/>
          <w:szCs w:val="18"/>
          <w:u w:val="single"/>
          <w:lang w:eastAsia="ru-RU"/>
        </w:rPr>
        <w:tab/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Земельный участок используется для строительства на основании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(государственного акта, свидетельства о праве собственности на землю (дата, серия, номер), договора аренды/суперфиция (дата, номер) (необходимое указать)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С целью обеспечения ведения учета уведомлений о начале выполнения строительных работ и в соответствии с законодательством я, _____________________________________ 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                                      </w:t>
      </w: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 физического лица)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даю согласие на обработку моих персональных данных.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Мне известно, что за предоставление не в полном объеме и недостоверных данных, указанных в этом уведомлении, и выполнение строительных работ с нарушением требований, определенных строительным паспортом или проектной документацией, государственными строительными нормами, стандартами и правилами, установлена </w:t>
      </w:r>
      <w:r w:rsidRPr="006F5A31">
        <w:rPr>
          <w:rFonts w:ascii="Times New Roman" w:eastAsia="Times New Roman" w:hAnsi="Cambria Math"/>
          <w:sz w:val="24"/>
          <w:szCs w:val="24"/>
          <w:lang w:eastAsia="ru-RU"/>
        </w:rPr>
        <w:t>​​</w:t>
      </w:r>
      <w:r w:rsidRPr="006F5A31">
        <w:rPr>
          <w:rFonts w:ascii="Times New Roman" w:hAnsi="Times New Roman"/>
          <w:sz w:val="24"/>
          <w:szCs w:val="24"/>
          <w:lang w:eastAsia="ru-RU"/>
        </w:rPr>
        <w:t>ответственность в соответствии с законодательством.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Заказчик ______________________                                         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 xml:space="preserve">                           (подпись)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                               (инициалы и фамилия)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>Примечание.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>1. Каждая страница этого сообщения подписывается заказчиком.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>2.</w:t>
      </w: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>Заказчик обязан в течение семи календарных дней со дня предоставления в Департамент уведомления о начале выполнения строительных работ письменно проинформировать об этом исполнительный орган сельского, поселкового, городского совета по местонахождению объект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а строительства, а также органы</w:t>
      </w: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государственного пожарного надзора</w:t>
      </w: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              </w:t>
      </w:r>
      <w:r w:rsidRPr="006F5A31">
        <w:rPr>
          <w:rFonts w:ascii="Times New Roman" w:hAnsi="Times New Roman"/>
          <w:color w:val="000000"/>
          <w:lang w:eastAsia="ru-RU"/>
        </w:rPr>
        <w:t xml:space="preserve">Приложение 3 </w:t>
      </w: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lang w:eastAsia="ru-RU"/>
        </w:rPr>
        <w:tab/>
      </w:r>
      <w:r w:rsidRPr="006F5A31">
        <w:rPr>
          <w:rFonts w:ascii="Times New Roman" w:hAnsi="Times New Roman"/>
          <w:color w:val="000000"/>
          <w:lang w:eastAsia="ru-RU"/>
        </w:rPr>
        <w:tab/>
        <w:t xml:space="preserve">                      к Временному порядку</w:t>
      </w:r>
    </w:p>
    <w:p w:rsidR="00563444" w:rsidRPr="001F5A5D" w:rsidRDefault="00563444" w:rsidP="001F5A5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F5A5D">
        <w:rPr>
          <w:rFonts w:ascii="Times New Roman" w:hAnsi="Times New Roman"/>
          <w:sz w:val="28"/>
          <w:szCs w:val="28"/>
          <w:u w:val="single"/>
          <w:lang w:eastAsia="ru-RU"/>
        </w:rPr>
        <w:t>Минист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ерство</w:t>
      </w:r>
      <w:r w:rsidRPr="001F5A5D">
        <w:rPr>
          <w:rFonts w:ascii="Times New Roman" w:hAnsi="Times New Roman"/>
          <w:sz w:val="28"/>
          <w:szCs w:val="28"/>
          <w:u w:val="single"/>
          <w:lang w:eastAsia="ru-RU"/>
        </w:rPr>
        <w:t xml:space="preserve"> строительства 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ЖКХ</w:t>
      </w:r>
      <w:r w:rsidRPr="001F5A5D">
        <w:rPr>
          <w:rFonts w:ascii="Times New Roman" w:hAnsi="Times New Roman"/>
          <w:sz w:val="28"/>
          <w:szCs w:val="28"/>
          <w:u w:val="single"/>
          <w:lang w:eastAsia="ru-RU"/>
        </w:rPr>
        <w:t xml:space="preserve"> Донецкой Народной Республики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 xml:space="preserve"> (наименование органа, который выдает разрешение)</w:t>
      </w:r>
    </w:p>
    <w:p w:rsidR="00563444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РАЗРЕШЕНИЕ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на выполнение строительных работ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от _______________ 20__ г.</w:t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ab/>
        <w:t xml:space="preserve">    № 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Это разрешение выдано: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заказчику 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                                         (фамилия, имя и отчество физического лица, место жительства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или наименование юридического лица, его местонахождение, код согласно ЕГРПО)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генеральному подрядчику (подрядчику) 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   </w:t>
      </w:r>
      <w:r w:rsidRPr="006F5A31">
        <w:rPr>
          <w:rFonts w:ascii="Times New Roman" w:hAnsi="Times New Roman"/>
          <w:sz w:val="18"/>
          <w:szCs w:val="18"/>
          <w:lang w:eastAsia="ru-RU"/>
        </w:rPr>
        <w:t>(наименование, местонахождение генерального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подрядчика (подрядчика), код согласно ЕГРПО, номер телефона</w:t>
      </w:r>
      <w:r w:rsidRPr="006F5A31">
        <w:rPr>
          <w:rFonts w:ascii="Times New Roman" w:hAnsi="Times New Roman"/>
          <w:sz w:val="24"/>
          <w:szCs w:val="24"/>
          <w:lang w:eastAsia="ru-RU"/>
        </w:rPr>
        <w:t>,</w:t>
      </w:r>
      <w:r w:rsidRPr="006F5A31">
        <w:rPr>
          <w:rFonts w:ascii="Times New Roman" w:hAnsi="Times New Roman"/>
          <w:sz w:val="18"/>
          <w:szCs w:val="18"/>
          <w:lang w:eastAsia="ru-RU"/>
        </w:rPr>
        <w:t xml:space="preserve"> серия и номер лицензии) 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(наименование объекта строительства)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почтовый / строительный адрес_____________________________________________ 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вид строительства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 xml:space="preserve"> (новое строительство, реконструкция, техническое переоборудование действующих предприятий, реставрация)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Проектная документация разработана 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</w:t>
      </w:r>
      <w:r w:rsidRPr="006F5A31">
        <w:rPr>
          <w:rFonts w:ascii="Times New Roman" w:hAnsi="Times New Roman"/>
          <w:sz w:val="18"/>
          <w:szCs w:val="18"/>
          <w:lang w:eastAsia="ru-RU"/>
        </w:rPr>
        <w:t>(наименование, местонахождение, код согласно ЕГРПО проектировщика; серия и номер лицензии,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под руководством__________________________________________________________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(фамилия, имя, отчество главного архитектора (инженера) проекта,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и утверждена заказчиком 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 xml:space="preserve">(дата утверждения (для физических лиц) или фамилия, имя, отчество и должность лица, утвердившего проект, 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дата утверждения или название, номер и дата выдачи распорядительного документа (для юридических лиц)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категория сложности __________________________________________________________ 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Результаты экспертизы проекта строительства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   </w:t>
      </w:r>
      <w:r w:rsidRPr="006F5A31">
        <w:rPr>
          <w:rFonts w:ascii="Times New Roman" w:hAnsi="Times New Roman"/>
          <w:sz w:val="18"/>
          <w:szCs w:val="18"/>
          <w:lang w:eastAsia="ru-RU"/>
        </w:rPr>
        <w:t>(результаты экспертизы, дата выдачи, фамилия, имя и отчество ответственного эксперта,)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Авторский надзор осуществляет 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> </w:t>
      </w: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 лица, номер и дата выдачи документа,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 xml:space="preserve"> подтверждающего полномочия лица на осуществление авторского надзора)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Технический надзор осуществляет 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4"/>
          <w:lang w:eastAsia="ru-RU"/>
        </w:rPr>
        <w:t>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 лица, номер и дата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выдачи документа, подтверждающего полномочия лица на осуществление технического надзора)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Ответственным исполнителем работ является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</w:t>
      </w: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 лица, номер и дата выдачи документа, подтверждающего полномочия лица на выполнение работ,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 xml:space="preserve">Срок действия разрешения                                                                                                          </w:t>
      </w:r>
      <w:r w:rsidRPr="006F5A31">
        <w:rPr>
          <w:rFonts w:ascii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3095"/>
        <w:gridCol w:w="3096"/>
        <w:gridCol w:w="3096"/>
      </w:tblGrid>
      <w:tr w:rsidR="00563444" w:rsidRPr="00C27516" w:rsidTr="00784BD2">
        <w:trPr>
          <w:trHeight w:val="591"/>
        </w:trPr>
        <w:tc>
          <w:tcPr>
            <w:tcW w:w="3095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t>____________________</w:t>
            </w: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должности)</w:t>
            </w:r>
          </w:p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5A31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09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t>____________________</w:t>
            </w: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t>____________________</w:t>
            </w: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(инициалы и фамилия)</w:t>
            </w:r>
          </w:p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563444" w:rsidRPr="006F5A31" w:rsidRDefault="00563444" w:rsidP="00BB5BE9">
      <w:pPr>
        <w:tabs>
          <w:tab w:val="left" w:pos="5219"/>
        </w:tabs>
        <w:spacing w:after="0" w:line="240" w:lineRule="auto"/>
        <w:ind w:firstLine="6379"/>
        <w:rPr>
          <w:rFonts w:ascii="Times New Roman" w:hAnsi="Times New Roman"/>
          <w:color w:val="000000"/>
          <w:lang w:eastAsia="ru-RU"/>
        </w:rPr>
      </w:pPr>
      <w:bookmarkStart w:id="94" w:name="n145"/>
      <w:bookmarkEnd w:id="94"/>
      <w:r w:rsidRPr="006F5A31">
        <w:rPr>
          <w:rFonts w:ascii="Times New Roman" w:hAnsi="Times New Roman"/>
          <w:color w:val="000000"/>
          <w:lang w:eastAsia="ru-RU"/>
        </w:rPr>
        <w:t xml:space="preserve">Приложение 4 </w:t>
      </w: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lang w:eastAsia="ru-RU"/>
        </w:rPr>
        <w:tab/>
      </w:r>
      <w:r w:rsidRPr="006F5A31">
        <w:rPr>
          <w:rFonts w:ascii="Times New Roman" w:hAnsi="Times New Roman"/>
          <w:color w:val="000000"/>
          <w:lang w:eastAsia="ru-RU"/>
        </w:rPr>
        <w:tab/>
      </w:r>
      <w:r w:rsidRPr="006F5A31">
        <w:rPr>
          <w:rFonts w:ascii="Times New Roman" w:hAnsi="Times New Roman"/>
          <w:color w:val="000000"/>
          <w:lang w:eastAsia="ru-RU"/>
        </w:rPr>
        <w:tab/>
        <w:t>к Временному порядку</w:t>
      </w:r>
    </w:p>
    <w:p w:rsidR="00563444" w:rsidRPr="006F5A31" w:rsidRDefault="00563444" w:rsidP="000E23D1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Министру строительства и жилищно-коммунального хозяйства Донецкой Народной Республики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Заказчик</w:t>
      </w:r>
      <w:r w:rsidRPr="006F5A31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                    </w:t>
      </w: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 физического лица,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место жительства, серия и номер паспорта, номер телефона;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наименование юридического лица, его местонахождение,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код согласно ЕГРПО, номер телефона)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Подрядчик</w:t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                    </w:t>
      </w: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 физического лица,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место жительства, серия и номер паспорта, номер телефона;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наименование юридического лица, его местонахождение,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код согласно ЕГРПО,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Согласно действующему законодательству, прошу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(выдать, перерегистрировать, аннулировать (необходимое указать)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разрешение на выполнение строительных работ.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(наименование объекта строительства)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почтовый /строительный адрес _________________________________________________ 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вид строительства _____________________________________________</w:t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</w:t>
      </w:r>
      <w:r w:rsidRPr="006F5A31">
        <w:rPr>
          <w:rFonts w:ascii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(новое строительство, реконструкция, техническое переоборудование действующих предприятий, реставрация, капитальный ремонт)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категория сложности ___________________________________________________________ 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Разрешение от _______________ 20__ г. № ______ (указывается в случае перерегистрации или аннулирования) выдано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 физического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лица, серия и номер паспорта, место жительства,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номер телефона / телефакса или полное наименование юридического лица,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код согласно ЕГРПО, местонахождение, номер телефона / телефакса)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1) копия документа, удостоверяющего право собственности или пользования земельным участком, или копия договора суперфиция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2) копия документа, удостоверяющего право собственности на здание или сооружение, или письменное согласие его владельца на проведение строительных работ в случае реконструкции, реставрации, капитального ремонта объекта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</w:t>
      </w:r>
      <w:r w:rsidRPr="006F5A31">
        <w:rPr>
          <w:rFonts w:ascii="Times New Roman" w:hAnsi="Times New Roman"/>
          <w:sz w:val="24"/>
          <w:szCs w:val="24"/>
          <w:lang w:eastAsia="ru-RU"/>
        </w:rPr>
        <w:t>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3) проектная документация на строительство, разработанная и утвержденная в установленном законодательством порядке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основные чертежи (планы, разрезы, фасады, ответственные узлы и т.д) 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б) материалы согласования и утверждения проектной документации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в) заключения санэпиднадзора, экологической и государственной вневедомственной экспертизы для объектов промышленного назначения и объектов, опасных для окружающей среды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г) стройгенплан объекта, согласованный с органами архитектуры и градостроительства подрядчиком, проектировщиком, заказчиком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д)</w:t>
      </w:r>
      <w:r w:rsidRPr="006F5A3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пояснительная записка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F5A3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</w:t>
      </w:r>
      <w:r w:rsidRPr="006F5A3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4) положительное заключение государственной экспертизы проектной документации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5) копия лицензии, которая дает право на выполнение строительных работ, заверенная в установленном порядке (подается в случае необходимости) договор генподряда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6) копии приказов о назначении лиц, ответственных за выполнение строительных работ, лиц, осуществляющих авторский и технический надзор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7) прошнурованный журнал работ на</w:t>
      </w:r>
      <w:r w:rsidRPr="006F5A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стр.;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С целью обеспечения ведения учета разрешений на выполнение строительных работ и отказов в их выдаче и согласно действующему законодательству я,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 (фамилия, имя и отчество физического лица)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даю согласие на обработку моих персональных данных.</w:t>
      </w:r>
    </w:p>
    <w:p w:rsidR="00563444" w:rsidRPr="006F5A31" w:rsidRDefault="00563444" w:rsidP="00BB5B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Заказчик</w:t>
      </w:r>
    </w:p>
    <w:p w:rsidR="00563444" w:rsidRPr="006F5A31" w:rsidRDefault="00563444" w:rsidP="00BB5BE9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____________________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color w:val="FFFFFF"/>
          <w:sz w:val="18"/>
          <w:szCs w:val="18"/>
          <w:lang w:eastAsia="ru-RU"/>
        </w:rPr>
        <w:t>.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br/>
        <w:t>(подпись)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>(инициалы и фамилия)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М.П.</w:t>
      </w:r>
    </w:p>
    <w:p w:rsidR="00563444" w:rsidRPr="006F5A31" w:rsidRDefault="00563444" w:rsidP="00BB5B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Подрядчик</w:t>
      </w:r>
    </w:p>
    <w:p w:rsidR="00563444" w:rsidRPr="006F5A31" w:rsidRDefault="00563444" w:rsidP="00BB5BE9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____________________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color w:val="FFFFFF"/>
          <w:sz w:val="18"/>
          <w:szCs w:val="18"/>
          <w:lang w:eastAsia="ru-RU"/>
        </w:rPr>
        <w:t>.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br/>
        <w:t>(подпись)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>(инициалы и фамилия)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М.П.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6F5A31">
        <w:rPr>
          <w:rFonts w:ascii="Times New Roman" w:hAnsi="Times New Roman"/>
          <w:bCs/>
          <w:sz w:val="24"/>
          <w:lang w:eastAsia="ru-RU"/>
        </w:rPr>
        <w:t>___________</w:t>
      </w:r>
      <w:r w:rsidRPr="006F5A31">
        <w:rPr>
          <w:rFonts w:ascii="Times New Roman" w:hAnsi="Times New Roman"/>
          <w:bCs/>
          <w:sz w:val="24"/>
          <w:lang w:eastAsia="ru-RU"/>
        </w:rPr>
        <w:br/>
      </w:r>
      <w:r w:rsidRPr="006F5A31">
        <w:rPr>
          <w:rFonts w:ascii="Times New Roman" w:hAnsi="Times New Roman"/>
          <w:bCs/>
          <w:sz w:val="20"/>
          <w:szCs w:val="20"/>
          <w:lang w:eastAsia="ru-RU"/>
        </w:rPr>
        <w:t>Примечание.</w:t>
      </w:r>
      <w:r w:rsidRPr="006F5A31">
        <w:rPr>
          <w:rFonts w:ascii="Times New Roman" w:hAnsi="Times New Roman"/>
          <w:sz w:val="20"/>
          <w:szCs w:val="20"/>
          <w:lang w:eastAsia="ru-RU"/>
        </w:rPr>
        <w:tab/>
        <w:t>Каждая страница этого заявления подписывается заказчиком и  удостоверяется его печатью (при  наличии)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     </w:t>
      </w:r>
      <w:r w:rsidRPr="006F5A31">
        <w:rPr>
          <w:rFonts w:ascii="Times New Roman" w:hAnsi="Times New Roman"/>
          <w:color w:val="000000"/>
          <w:lang w:eastAsia="ru-RU"/>
        </w:rPr>
        <w:t>Приложение 5</w:t>
      </w: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lang w:eastAsia="ru-RU"/>
        </w:rPr>
        <w:tab/>
      </w:r>
      <w:r w:rsidRPr="006F5A31">
        <w:rPr>
          <w:rFonts w:ascii="Times New Roman" w:hAnsi="Times New Roman"/>
          <w:color w:val="000000"/>
          <w:lang w:eastAsia="ru-RU"/>
        </w:rPr>
        <w:tab/>
        <w:t xml:space="preserve">            к Временному порядку</w:t>
      </w:r>
    </w:p>
    <w:p w:rsidR="00563444" w:rsidRPr="006F5A31" w:rsidRDefault="00563444" w:rsidP="003D7B12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F5A31">
        <w:rPr>
          <w:rFonts w:ascii="Times New Roman" w:hAnsi="Times New Roman"/>
          <w:color w:val="FFFFFF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Министерство строительства и жилищно-коммунального хозяйства Донецкой Народной Республики</w:t>
      </w:r>
    </w:p>
    <w:p w:rsidR="00563444" w:rsidRPr="006F5A31" w:rsidRDefault="00563444" w:rsidP="00CF5E91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63444" w:rsidRPr="006F5A31" w:rsidRDefault="00563444" w:rsidP="00CF5E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Заказчик 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 физического лица,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место жительства, серия и номер паспорта, номер телефона;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наименование юридического лица, его местонахождение,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код согласно ЕГРПО,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об изменении данных в выданном разрешении на выполнение строительных работ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Согласно действующему законодательству, сообщаю об изменении данных в разрешении на выполнение строительных работ от _________________________________ 20_______ г. № ______________________, а именно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(изменены лица, ответственные за осуществление авторского, технического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18"/>
          <w:szCs w:val="18"/>
          <w:lang w:eastAsia="ru-RU"/>
        </w:rPr>
        <w:t>надзора или лиц, ответственных за выполнения работ (необходимое указать)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и добавляю информацию, предусмотренную разрешением на выполнение строительных работ и которая изменилась.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С целью обеспечения ведения учета разрешений на выполнение строительных работ и отказов в их выдаче и согласно действующему законодательству я, _____________________________________________________________________________,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</w:t>
      </w:r>
      <w:r w:rsidRPr="006F5A31">
        <w:rPr>
          <w:rFonts w:ascii="Times New Roman" w:hAnsi="Times New Roman"/>
          <w:sz w:val="18"/>
          <w:szCs w:val="18"/>
          <w:lang w:eastAsia="ru-RU"/>
        </w:rPr>
        <w:t>(фамилия, имя и отчество физического лица)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даю согласие на обработку моих персональных данных.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Мне известно, что за указание не в полном объеме и недостоверных данных, указанных в этом уведомлении и выполнение строительных работ с нарушением требований, определенных проектной документацией, государственными строительными нормами, стандартами и правилами, установлена </w:t>
      </w:r>
      <w:r w:rsidRPr="006F5A31">
        <w:rPr>
          <w:rFonts w:ascii="Times New Roman" w:eastAsia="Times New Roman" w:hAnsi="Cambria Math"/>
          <w:sz w:val="24"/>
          <w:szCs w:val="24"/>
          <w:lang w:eastAsia="ru-RU"/>
        </w:rPr>
        <w:t>​​</w:t>
      </w:r>
      <w:r w:rsidRPr="006F5A31">
        <w:rPr>
          <w:rFonts w:ascii="Times New Roman" w:hAnsi="Times New Roman"/>
          <w:sz w:val="24"/>
          <w:szCs w:val="24"/>
          <w:lang w:eastAsia="ru-RU"/>
        </w:rPr>
        <w:t>ответственность в соответствии с законодательством.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1 . 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2 . 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3 . 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223" w:type="dxa"/>
        <w:tblLayout w:type="fixed"/>
        <w:tblLook w:val="01E0"/>
      </w:tblPr>
      <w:tblGrid>
        <w:gridCol w:w="3168"/>
        <w:gridCol w:w="3259"/>
        <w:gridCol w:w="2796"/>
      </w:tblGrid>
      <w:tr w:rsidR="00563444" w:rsidRPr="00C27516" w:rsidTr="00784BD2">
        <w:trPr>
          <w:trHeight w:val="591"/>
        </w:trPr>
        <w:tc>
          <w:tcPr>
            <w:tcW w:w="3168" w:type="dxa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t>Заказчик</w:t>
            </w:r>
          </w:p>
        </w:tc>
        <w:tc>
          <w:tcPr>
            <w:tcW w:w="3259" w:type="dxa"/>
            <w:vAlign w:val="bottom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t>____________________</w:t>
            </w: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6" w:type="dxa"/>
            <w:vAlign w:val="bottom"/>
          </w:tcPr>
          <w:p w:rsidR="00563444" w:rsidRPr="006F5A31" w:rsidRDefault="00563444" w:rsidP="00784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t>____________________</w:t>
            </w:r>
            <w:r w:rsidRPr="006F5A31">
              <w:rPr>
                <w:rFonts w:ascii="Times New Roman" w:hAnsi="Times New Roman"/>
                <w:sz w:val="24"/>
                <w:szCs w:val="26"/>
                <w:lang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lang w:eastAsia="ru-RU"/>
        </w:rPr>
        <w:tab/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lang w:eastAsia="ru-RU"/>
        </w:rPr>
        <w:t>Приложение 7</w:t>
      </w: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lang w:eastAsia="ru-RU"/>
        </w:rPr>
        <w:tab/>
        <w:t xml:space="preserve">           к Временному порядку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объектов, строительство которых осуществляется после уведомления о начале выполнения строительных работ</w:t>
      </w: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5" w:name="n154"/>
      <w:bookmarkEnd w:id="95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1. Индивидуальный (усадебный) жилой дом, садовый, дачный дом не выше двух этажей (без учета мансардного этажа) площадью до 300 м</w:t>
      </w:r>
      <w:r w:rsidRPr="006F5A31">
        <w:rPr>
          <w:rFonts w:ascii="Times New Roman" w:hAnsi="Times New Roman"/>
          <w:color w:val="000000"/>
          <w:sz w:val="24"/>
          <w:szCs w:val="24"/>
          <w:vertAlign w:val="superscript"/>
          <w:lang w:val="uk-UA" w:eastAsia="ru-RU"/>
        </w:rPr>
        <w:t>2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6" w:name="n155"/>
      <w:bookmarkEnd w:id="96"/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2. Хозяйственные постройки и сооружения, в частности гаражи, расположенные на приусадебных, дачных и садовых земельных участках.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ab/>
      </w:r>
      <w:r w:rsidRPr="006F5A31">
        <w:rPr>
          <w:rFonts w:ascii="Times New Roman" w:hAnsi="Times New Roman"/>
          <w:lang w:eastAsia="ru-RU"/>
        </w:rPr>
        <w:t xml:space="preserve">        </w:t>
      </w:r>
      <w:r w:rsidRPr="006F5A31">
        <w:rPr>
          <w:rFonts w:ascii="Times New Roman" w:hAnsi="Times New Roman"/>
          <w:color w:val="000000"/>
          <w:lang w:eastAsia="ru-RU"/>
        </w:rPr>
        <w:t>Приложение 8</w:t>
      </w:r>
    </w:p>
    <w:p w:rsidR="00563444" w:rsidRPr="006F5A31" w:rsidRDefault="00563444" w:rsidP="00BB5BE9">
      <w:pPr>
        <w:tabs>
          <w:tab w:val="left" w:pos="5219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F5A31">
        <w:rPr>
          <w:rFonts w:ascii="Times New Roman" w:hAnsi="Times New Roman"/>
          <w:color w:val="000000"/>
          <w:lang w:eastAsia="ru-RU"/>
        </w:rPr>
        <w:tab/>
        <w:t xml:space="preserve">          к Временному порядку</w:t>
      </w:r>
    </w:p>
    <w:p w:rsidR="00563444" w:rsidRPr="006F5A31" w:rsidRDefault="00563444" w:rsidP="00BB5BE9">
      <w:pPr>
        <w:tabs>
          <w:tab w:val="left" w:pos="367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объектов строительства, для проектирования которых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>градостроительные условия и ограничения не предоставляются</w:t>
      </w:r>
      <w:r w:rsidRPr="006F5A31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bookmarkStart w:id="97" w:name="o5"/>
      <w:bookmarkEnd w:id="97"/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8" w:name="o6"/>
      <w:bookmarkEnd w:id="98"/>
      <w:r w:rsidRPr="006F5A31">
        <w:rPr>
          <w:rFonts w:ascii="Times New Roman" w:hAnsi="Times New Roman"/>
          <w:sz w:val="24"/>
          <w:szCs w:val="24"/>
          <w:lang w:eastAsia="ru-RU"/>
        </w:rPr>
        <w:t>1. Техническое переоснащение единиц и узлов технологического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оборудования, систем управления и автоматизации, которые морально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устарели и в которых исчерпан технический ресурс, в существующих цехах,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6F5A31">
        <w:rPr>
          <w:rFonts w:ascii="Times New Roman" w:hAnsi="Times New Roman"/>
          <w:sz w:val="24"/>
          <w:szCs w:val="24"/>
          <w:lang w:eastAsia="ru-RU"/>
        </w:rPr>
        <w:t>помещениях без перепрофилирования, технического переоснащения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объектов и предприятия в целом.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9" w:name="o7"/>
      <w:bookmarkStart w:id="100" w:name="o8"/>
      <w:bookmarkEnd w:id="99"/>
      <w:bookmarkEnd w:id="100"/>
      <w:r w:rsidRPr="006F5A31">
        <w:rPr>
          <w:rFonts w:ascii="Times New Roman" w:hAnsi="Times New Roman"/>
          <w:sz w:val="24"/>
          <w:szCs w:val="24"/>
          <w:lang w:eastAsia="ru-RU"/>
        </w:rPr>
        <w:t>2. Объекты производственной мощности горных предприятий 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бурение скважин по добыче природных ресурсов за пределами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населенных пунктов.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1" w:name="o9"/>
      <w:bookmarkEnd w:id="101"/>
      <w:r w:rsidRPr="006F5A31">
        <w:rPr>
          <w:rFonts w:ascii="Times New Roman" w:hAnsi="Times New Roman"/>
          <w:sz w:val="24"/>
          <w:szCs w:val="24"/>
          <w:lang w:eastAsia="ru-RU"/>
        </w:rPr>
        <w:t>3.  Артезианские скважины, скважины и бюветы.</w:t>
      </w:r>
    </w:p>
    <w:p w:rsidR="00563444" w:rsidRPr="006F5A31" w:rsidRDefault="00563444" w:rsidP="00BB5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2" w:name="o10"/>
      <w:bookmarkStart w:id="103" w:name="o11"/>
      <w:bookmarkEnd w:id="102"/>
      <w:bookmarkEnd w:id="103"/>
      <w:r w:rsidRPr="006F5A31">
        <w:rPr>
          <w:rFonts w:ascii="Times New Roman" w:hAnsi="Times New Roman"/>
          <w:sz w:val="24"/>
          <w:szCs w:val="24"/>
          <w:lang w:eastAsia="ru-RU"/>
        </w:rPr>
        <w:t>4. Устройство систем отопления, вентиляции, водоснабжения, водоотведения, газоснабжения (включая специальное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),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силовых 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слаботочных систем, которые обеспечивают потребность основного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функционального назначения зданий и сооружений.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4" w:name="o12"/>
      <w:bookmarkEnd w:id="104"/>
      <w:r w:rsidRPr="006F5A31">
        <w:rPr>
          <w:rFonts w:ascii="Times New Roman" w:hAnsi="Times New Roman"/>
          <w:sz w:val="24"/>
          <w:szCs w:val="24"/>
          <w:lang w:eastAsia="ru-RU"/>
        </w:rPr>
        <w:t xml:space="preserve">5. </w:t>
      </w:r>
      <w:bookmarkStart w:id="105" w:name="o13"/>
      <w:bookmarkEnd w:id="105"/>
      <w:r w:rsidRPr="006F5A31">
        <w:rPr>
          <w:rFonts w:ascii="Times New Roman" w:hAnsi="Times New Roman"/>
          <w:sz w:val="24"/>
          <w:szCs w:val="24"/>
          <w:lang w:eastAsia="ru-RU"/>
        </w:rPr>
        <w:t>Реконструкция производственных сооружений и инженерных сетей, в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том числе вспомогательных производств, принадлежащих предприятиям, без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перепрофилирования и изменения внешних геометрических параметров.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6" w:name="o14"/>
      <w:bookmarkEnd w:id="106"/>
      <w:r w:rsidRPr="006F5A31">
        <w:rPr>
          <w:rFonts w:ascii="Times New Roman" w:hAnsi="Times New Roman"/>
          <w:sz w:val="24"/>
          <w:szCs w:val="24"/>
          <w:lang w:eastAsia="ru-RU"/>
        </w:rPr>
        <w:t>6.</w:t>
      </w:r>
      <w:bookmarkStart w:id="107" w:name="o15"/>
      <w:bookmarkEnd w:id="107"/>
      <w:r w:rsidRPr="006F5A31">
        <w:rPr>
          <w:rFonts w:ascii="Times New Roman" w:hAnsi="Times New Roman"/>
          <w:sz w:val="24"/>
          <w:szCs w:val="24"/>
          <w:lang w:eastAsia="ru-RU"/>
        </w:rPr>
        <w:t xml:space="preserve"> Реконструкция автономных котельных установок (крышных,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встроенных, пристроенных и отдельно стоящих) с их инженерным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обеспечением, трансформаторные подстанции и их инженерное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обеспечение без изменения внешних геометрических параметров.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8" w:name="o16"/>
      <w:bookmarkEnd w:id="108"/>
      <w:r w:rsidRPr="006F5A31">
        <w:rPr>
          <w:rFonts w:ascii="Times New Roman" w:hAnsi="Times New Roman"/>
          <w:sz w:val="24"/>
          <w:szCs w:val="24"/>
          <w:lang w:eastAsia="ru-RU"/>
        </w:rPr>
        <w:t xml:space="preserve">7. </w:t>
      </w:r>
      <w:bookmarkStart w:id="109" w:name="o17"/>
      <w:bookmarkStart w:id="110" w:name="o18"/>
      <w:bookmarkEnd w:id="109"/>
      <w:bookmarkEnd w:id="110"/>
      <w:r w:rsidRPr="006F5A31">
        <w:rPr>
          <w:rFonts w:ascii="Times New Roman" w:hAnsi="Times New Roman"/>
          <w:sz w:val="24"/>
          <w:szCs w:val="24"/>
          <w:lang w:eastAsia="ru-RU"/>
        </w:rPr>
        <w:t>Реконструкция водозащитных дамб, каналов, берегоукрепления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(за исключением водоемов - источников хозяйственно-питьевого водоснабжения) с обустройством элементами благоустройства (переезды, эксплуатационные дороги) и гидротехнических сооружений на дамбах и каналах (водовыпуски, шлюзы-регуляторы, трубопереезды т.п.).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8.  </w:t>
      </w:r>
      <w:bookmarkStart w:id="111" w:name="o19"/>
      <w:bookmarkStart w:id="112" w:name="o20"/>
      <w:bookmarkEnd w:id="111"/>
      <w:bookmarkEnd w:id="112"/>
      <w:r w:rsidRPr="006F5A31">
        <w:rPr>
          <w:rFonts w:ascii="Times New Roman" w:hAnsi="Times New Roman"/>
          <w:sz w:val="24"/>
          <w:szCs w:val="24"/>
          <w:lang w:eastAsia="ru-RU"/>
        </w:rPr>
        <w:t>Реконструкция, техническое переоснащение существующих путей,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земляного полотна, зданий и сооружений путевого хозяйства,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выполняются в пределах установленной полосы отвода, без изменения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внешних геометрических параметров.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9. Реконструкция железнодорожных пассажирских платформ, постов на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железнодорожных переездах без изменения внешних геометрических параметров.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3" w:name="o21"/>
      <w:bookmarkEnd w:id="113"/>
      <w:r w:rsidRPr="006F5A31">
        <w:rPr>
          <w:rFonts w:ascii="Times New Roman" w:hAnsi="Times New Roman"/>
          <w:sz w:val="24"/>
          <w:szCs w:val="24"/>
          <w:lang w:eastAsia="ru-RU"/>
        </w:rPr>
        <w:t>10. Размещение оборудования или вспомогательных сооружений транспортной инфраструктуры (автомобильного хозяйства, метрополитенов,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железнодорожного транспорта) в пределах отвода земельных участков без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изменения целевого и функционального назначения.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4" w:name="o22"/>
      <w:bookmarkEnd w:id="114"/>
      <w:r w:rsidRPr="006F5A31">
        <w:rPr>
          <w:rFonts w:ascii="Times New Roman" w:hAnsi="Times New Roman"/>
          <w:sz w:val="24"/>
          <w:szCs w:val="24"/>
          <w:lang w:eastAsia="ru-RU"/>
        </w:rPr>
        <w:t>11.</w:t>
      </w:r>
      <w:bookmarkStart w:id="115" w:name="o23"/>
      <w:bookmarkStart w:id="116" w:name="o24"/>
      <w:bookmarkEnd w:id="115"/>
      <w:bookmarkEnd w:id="116"/>
      <w:r w:rsidRPr="006F5A31">
        <w:rPr>
          <w:rFonts w:ascii="Times New Roman" w:hAnsi="Times New Roman"/>
          <w:sz w:val="24"/>
          <w:szCs w:val="24"/>
          <w:lang w:eastAsia="ru-RU"/>
        </w:rPr>
        <w:t xml:space="preserve"> Реконструкция автомобильных дорог общего пользования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IV-V категорий, улиц и дорог местного значения в населенных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пунктах, а также сооружений на них, которые выполняются в рамках существующей полосы отвода с целью улучшения материалов покрытия,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транспортно-эксплуатационных характеристик дороги и искусственных сооружений, где технические характеристики, геометрические параметры дороги и искусственные сооружения на них отвечают нормативным требованиям принятой категории дороги.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 12. Обустройство автомобильных дорог элементами благоустройства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(съезды, переходно-скоростные полосы, автобусные остановки,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автопавильоны, билетные кассы, площадки для остановок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автотранспорта, пешеходные переходы, кроме устраиваются на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разных уровнях с проезжей частью дороги), устройства систем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сигнализации и регулирования дорожного движения, освещение аварийно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опасных участков и искусственных сооружений.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7" w:name="o25"/>
      <w:bookmarkEnd w:id="117"/>
      <w:r w:rsidRPr="006F5A31">
        <w:rPr>
          <w:rFonts w:ascii="Times New Roman" w:hAnsi="Times New Roman"/>
          <w:sz w:val="24"/>
          <w:szCs w:val="24"/>
          <w:lang w:eastAsia="ru-RU"/>
        </w:rPr>
        <w:t>13. Размещение временных сооружений для осуществления предпринимательской деятельности, малые архитектурные формы, устройства уличной рекламы из легких конструкций, ограждение территорий и участков.</w:t>
      </w:r>
    </w:p>
    <w:p w:rsidR="00563444" w:rsidRPr="006F5A31" w:rsidRDefault="00563444" w:rsidP="00BB5BE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8" w:name="o26"/>
      <w:bookmarkEnd w:id="118"/>
      <w:r w:rsidRPr="006F5A31">
        <w:rPr>
          <w:rFonts w:ascii="Times New Roman" w:hAnsi="Times New Roman"/>
          <w:sz w:val="24"/>
          <w:szCs w:val="24"/>
          <w:lang w:eastAsia="ru-RU"/>
        </w:rPr>
        <w:t>14. Реконструкция подземных, надземных и воздушных инженерных сетей и сооружений к этим сетям в границах отвода земельных участков без изменения целевого и функционального назначения, без изменения внешних геометрических параметров.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9" w:name="o27"/>
      <w:bookmarkStart w:id="120" w:name="o28"/>
      <w:bookmarkEnd w:id="119"/>
      <w:bookmarkEnd w:id="120"/>
      <w:r w:rsidRPr="006F5A31">
        <w:rPr>
          <w:rFonts w:ascii="Times New Roman" w:hAnsi="Times New Roman"/>
          <w:sz w:val="24"/>
          <w:szCs w:val="24"/>
          <w:lang w:eastAsia="ru-RU"/>
        </w:rPr>
        <w:t xml:space="preserve">15. </w:t>
      </w:r>
      <w:bookmarkStart w:id="121" w:name="o29"/>
      <w:bookmarkEnd w:id="121"/>
      <w:r w:rsidRPr="006F5A31">
        <w:rPr>
          <w:rFonts w:ascii="Times New Roman" w:hAnsi="Times New Roman"/>
          <w:sz w:val="24"/>
          <w:szCs w:val="24"/>
          <w:lang w:eastAsia="ru-RU"/>
        </w:rPr>
        <w:t>Объекты систем раннего выявления чрезвычайных ситуаций и оповещения населения на потенциально опасных объектах и объектах повышенной опасности.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16. Дооборудование зданий существующих предприятий приемо-передающими устройствами и оборудованием спутникового, радиорелейной, подвижной (мобильной) и оптико-волоконного связи, узлами доступа к общим информационным сетям, специальными системами защиты информации и дооборудование и модернизация автоматических систем управления технологическими процессами и средствами учета без изменения внешних геометрических параметров.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2" w:name="o30"/>
      <w:bookmarkEnd w:id="122"/>
      <w:r w:rsidRPr="006F5A31">
        <w:rPr>
          <w:rFonts w:ascii="Times New Roman" w:hAnsi="Times New Roman"/>
          <w:sz w:val="24"/>
          <w:szCs w:val="24"/>
          <w:lang w:eastAsia="ru-RU"/>
        </w:rPr>
        <w:t>17. Замена воздушных линий связи на кабельные.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3" w:name="o31"/>
      <w:bookmarkEnd w:id="123"/>
      <w:r w:rsidRPr="006F5A31">
        <w:rPr>
          <w:rFonts w:ascii="Times New Roman" w:hAnsi="Times New Roman"/>
          <w:sz w:val="24"/>
          <w:szCs w:val="24"/>
          <w:lang w:eastAsia="ru-RU"/>
        </w:rPr>
        <w:t>18.</w:t>
      </w:r>
      <w:bookmarkStart w:id="124" w:name="o32"/>
      <w:bookmarkEnd w:id="124"/>
      <w:r w:rsidRPr="006F5A31">
        <w:rPr>
          <w:rFonts w:ascii="Times New Roman" w:hAnsi="Times New Roman"/>
          <w:sz w:val="24"/>
          <w:szCs w:val="24"/>
          <w:lang w:eastAsia="ru-RU"/>
        </w:rPr>
        <w:t xml:space="preserve"> Установка малых архитектурных форм, реконструкция элементов благоустройства без сноса (переноса) других сооружений или коммуникаций.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5" w:name="o33"/>
      <w:bookmarkEnd w:id="125"/>
      <w:r w:rsidRPr="006F5A31">
        <w:rPr>
          <w:rFonts w:ascii="Times New Roman" w:hAnsi="Times New Roman"/>
          <w:sz w:val="24"/>
          <w:szCs w:val="24"/>
          <w:lang w:eastAsia="ru-RU"/>
        </w:rPr>
        <w:t xml:space="preserve">19. Детские и спортивные площадки, предусмотренные градостроительной документацией, все типы благоустройства придомовых территорий. 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6" w:name="o34"/>
      <w:bookmarkEnd w:id="126"/>
      <w:r w:rsidRPr="006F5A31">
        <w:rPr>
          <w:rFonts w:ascii="Times New Roman" w:hAnsi="Times New Roman"/>
          <w:sz w:val="24"/>
          <w:szCs w:val="24"/>
          <w:lang w:eastAsia="ru-RU"/>
        </w:rPr>
        <w:t xml:space="preserve">20. Строительство сотовой связи и их внешних инженерных сетей осуществляется при условии их соответствия санитарным и строительным  нормам и правилам; архитектурно-планировочным требованиям, которые определяются органом градостроительства и архитектуры, с учетом красных и других линий регулирования застройки. По типовым техническим решениям объекты сотовой связи делятся на: 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1) объекты, строящиеся в существующих приспособленных, встроенно-пристроенных помещениях и помещениях контейнерного типа с установкой оборудования связи, с использованием легких трубостоек для крепления антенно-фидерных устройств (далее - АФП), установленных на существующих зданиях, производственных сооружениях, металлических и кирпичных трубах; 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2) то же, с установкой на существующих зданиях малогабаритных (до 30 м) мачт облегченной конструкции для крепления АФП;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 3) наземные мачты с растяжками и башни для крепления АФП с установкой оборудования связи в существующих приспособленных, встроенно-пристроенных помещениях и помещениях контейнерного типа.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7" w:name="o38"/>
      <w:bookmarkEnd w:id="127"/>
      <w:r w:rsidRPr="006F5A31">
        <w:rPr>
          <w:rFonts w:ascii="Times New Roman" w:hAnsi="Times New Roman"/>
          <w:sz w:val="24"/>
          <w:szCs w:val="24"/>
          <w:lang w:eastAsia="ru-RU"/>
        </w:rPr>
        <w:t>21. Установление объектов контейнерного типа, возведение которых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не требует выполнения работ по устройству фундаментов,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фиксированной, мобильной связи, эфирного телевидения и сетей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беспроводного доступа в пределах отвода земельных участков без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изменения целевого и функционального назначения при соблюдении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строительных норм и правил. 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8" w:name="o39"/>
      <w:bookmarkEnd w:id="128"/>
      <w:r w:rsidRPr="006F5A31">
        <w:rPr>
          <w:rFonts w:ascii="Times New Roman" w:hAnsi="Times New Roman"/>
          <w:sz w:val="24"/>
          <w:szCs w:val="24"/>
          <w:lang w:eastAsia="ru-RU"/>
        </w:rPr>
        <w:t xml:space="preserve">22. </w:t>
      </w:r>
      <w:bookmarkStart w:id="129" w:name="o40"/>
      <w:bookmarkEnd w:id="129"/>
      <w:r w:rsidRPr="006F5A31">
        <w:rPr>
          <w:rFonts w:ascii="Times New Roman" w:hAnsi="Times New Roman"/>
          <w:sz w:val="24"/>
          <w:szCs w:val="24"/>
          <w:lang w:eastAsia="ru-RU"/>
        </w:rPr>
        <w:t>Строительство линейных инженерных магистралей, сетей и сооружений за пределами населенных пунктов.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0" w:name="o41"/>
      <w:bookmarkEnd w:id="130"/>
      <w:r w:rsidRPr="006F5A31">
        <w:rPr>
          <w:rFonts w:ascii="Times New Roman" w:hAnsi="Times New Roman"/>
          <w:sz w:val="24"/>
          <w:szCs w:val="24"/>
          <w:lang w:eastAsia="ru-RU"/>
        </w:rPr>
        <w:t>23. Устройство линейно-кабельных сооружений волоконно-оптических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eastAsia="ru-RU"/>
        </w:rPr>
        <w:t>линий связи общего назначения согласно градостроительной документации.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1" w:name="o42"/>
      <w:bookmarkEnd w:id="131"/>
      <w:r w:rsidRPr="006F5A31">
        <w:rPr>
          <w:rFonts w:ascii="Times New Roman" w:hAnsi="Times New Roman"/>
          <w:sz w:val="24"/>
          <w:szCs w:val="24"/>
          <w:lang w:eastAsia="ru-RU"/>
        </w:rPr>
        <w:t>24. Строительство усадебных (коттеджных) жилых домов, дачных и садовых домов общей площадью до 300 кв.м с числом надземных этажей не более двух, в том числе с хозяйственными зданиями и сооружениями, индивидуальными гаражами в границах отвода земельных участков без изменения целевого и функционального назначения, определяется строительным паспортом земельного участка, кроме проектной документации на строительство группы домов (два дома и больше).</w:t>
      </w:r>
    </w:p>
    <w:p w:rsidR="00563444" w:rsidRPr="006F5A31" w:rsidRDefault="00563444" w:rsidP="00BB5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2" w:name="o43"/>
      <w:bookmarkEnd w:id="132"/>
      <w:r w:rsidRPr="006F5A31">
        <w:rPr>
          <w:rFonts w:ascii="Times New Roman" w:hAnsi="Times New Roman"/>
          <w:sz w:val="24"/>
          <w:szCs w:val="24"/>
          <w:lang w:eastAsia="ru-RU"/>
        </w:rPr>
        <w:t xml:space="preserve">25.  </w:t>
      </w:r>
      <w:bookmarkStart w:id="133" w:name="o44"/>
      <w:bookmarkStart w:id="134" w:name="o45"/>
      <w:bookmarkEnd w:id="133"/>
      <w:bookmarkEnd w:id="134"/>
      <w:r w:rsidRPr="006F5A31">
        <w:rPr>
          <w:rFonts w:ascii="Times New Roman" w:hAnsi="Times New Roman"/>
          <w:sz w:val="24"/>
          <w:szCs w:val="24"/>
          <w:lang w:eastAsia="ru-RU"/>
        </w:rPr>
        <w:t>Реконструкция жилых и нежилых помещений без изменения их внешней конфигурации, устройство в существующих жилых домах, административно-бытовых зданиях предприятий и общественных зданиях встроенных помещений общественного назначения.</w:t>
      </w:r>
    </w:p>
    <w:p w:rsidR="00563444" w:rsidRPr="006F5A31" w:rsidRDefault="00563444" w:rsidP="00BB5B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26. Наружная отделка зданий и сооружений (антенны, кондиционеры, вытяжки и т.д.), внутренняя отделка.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5" w:name="o46"/>
      <w:bookmarkEnd w:id="135"/>
      <w:r w:rsidRPr="006F5A31">
        <w:rPr>
          <w:rFonts w:ascii="Times New Roman" w:hAnsi="Times New Roman"/>
          <w:sz w:val="24"/>
          <w:szCs w:val="24"/>
          <w:lang w:eastAsia="ru-RU"/>
        </w:rPr>
        <w:t>27. Реставрация, капитальный ремонт зданий и сооружений и перепланировки помещений.</w:t>
      </w:r>
    </w:p>
    <w:p w:rsidR="00563444" w:rsidRPr="006F5A31" w:rsidRDefault="00563444" w:rsidP="00BB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6" w:name="o47"/>
      <w:bookmarkStart w:id="137" w:name="o49"/>
      <w:bookmarkEnd w:id="136"/>
      <w:bookmarkEnd w:id="137"/>
      <w:r w:rsidRPr="006F5A31">
        <w:rPr>
          <w:rFonts w:ascii="Times New Roman" w:hAnsi="Times New Roman"/>
          <w:sz w:val="24"/>
          <w:szCs w:val="24"/>
          <w:lang w:eastAsia="ru-RU"/>
        </w:rPr>
        <w:t>28. Устройство средств беспрепятственного доступа людей с ограниченными физическими возможностями к объектам жилищного и общественного назначения.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  <w:lang w:val="uk-UA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  <w:lang w:val="uk-UA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  <w:lang w:val="uk-UA"/>
        </w:rPr>
      </w:pPr>
    </w:p>
    <w:p w:rsidR="00563444" w:rsidRDefault="00563444" w:rsidP="00BB5BE9">
      <w:pPr>
        <w:spacing w:line="240" w:lineRule="auto"/>
        <w:rPr>
          <w:sz w:val="24"/>
          <w:szCs w:val="24"/>
          <w:lang w:val="uk-UA"/>
        </w:rPr>
      </w:pPr>
    </w:p>
    <w:p w:rsidR="00563444" w:rsidRDefault="00563444" w:rsidP="00BB5BE9">
      <w:pPr>
        <w:spacing w:line="240" w:lineRule="auto"/>
        <w:rPr>
          <w:sz w:val="24"/>
          <w:szCs w:val="24"/>
          <w:lang w:val="uk-UA"/>
        </w:rPr>
      </w:pPr>
    </w:p>
    <w:p w:rsidR="00563444" w:rsidRDefault="00563444" w:rsidP="00BB5BE9">
      <w:pPr>
        <w:spacing w:line="240" w:lineRule="auto"/>
        <w:rPr>
          <w:sz w:val="24"/>
          <w:szCs w:val="24"/>
          <w:lang w:val="uk-UA"/>
        </w:rPr>
      </w:pPr>
    </w:p>
    <w:p w:rsidR="00563444" w:rsidRDefault="00563444" w:rsidP="00BB5BE9">
      <w:pPr>
        <w:spacing w:line="240" w:lineRule="auto"/>
        <w:rPr>
          <w:sz w:val="24"/>
          <w:szCs w:val="24"/>
          <w:lang w:val="uk-UA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  <w:lang w:val="uk-UA"/>
        </w:rPr>
      </w:pPr>
    </w:p>
    <w:p w:rsidR="00563444" w:rsidRPr="00D40CCD" w:rsidRDefault="00563444" w:rsidP="00BB5BE9">
      <w:pPr>
        <w:spacing w:after="0" w:line="240" w:lineRule="auto"/>
        <w:jc w:val="right"/>
        <w:rPr>
          <w:rFonts w:ascii="Times New Roman" w:hAnsi="Times New Roman"/>
        </w:rPr>
      </w:pPr>
      <w:r w:rsidRPr="00D40CCD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8</w:t>
      </w:r>
    </w:p>
    <w:p w:rsidR="00563444" w:rsidRPr="00D40CCD" w:rsidRDefault="00563444" w:rsidP="00BB5BE9">
      <w:pPr>
        <w:spacing w:after="0" w:line="240" w:lineRule="auto"/>
        <w:jc w:val="right"/>
        <w:rPr>
          <w:rFonts w:ascii="Times New Roman" w:hAnsi="Times New Roman"/>
        </w:rPr>
      </w:pPr>
      <w:r w:rsidRPr="00D40CCD">
        <w:rPr>
          <w:rFonts w:ascii="Times New Roman" w:hAnsi="Times New Roman"/>
        </w:rPr>
        <w:t>к Временному порядку</w:t>
      </w:r>
    </w:p>
    <w:p w:rsidR="00563444" w:rsidRPr="00715FF0" w:rsidRDefault="00563444" w:rsidP="0027543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5FF0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ПЕРЕЧЕНЬ</w:t>
      </w:r>
    </w:p>
    <w:p w:rsidR="00563444" w:rsidRDefault="00563444" w:rsidP="0027543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5FF0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объектов строительства</w:t>
      </w:r>
      <w:r w:rsidRPr="00715FF0">
        <w:rPr>
          <w:b/>
          <w:sz w:val="24"/>
          <w:szCs w:val="24"/>
        </w:rPr>
        <w:t xml:space="preserve"> </w:t>
      </w:r>
      <w:r w:rsidRPr="00715FF0">
        <w:rPr>
          <w:rFonts w:ascii="Times New Roman" w:hAnsi="Times New Roman"/>
          <w:b/>
          <w:color w:val="000000"/>
          <w:sz w:val="24"/>
          <w:szCs w:val="24"/>
          <w:lang w:eastAsia="ru-RU"/>
        </w:rPr>
        <w:t>3 категории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сложности</w:t>
      </w:r>
      <w:r w:rsidRPr="00715FF0">
        <w:rPr>
          <w:rFonts w:ascii="Times New Roman" w:hAnsi="Times New Roman"/>
          <w:b/>
          <w:color w:val="000000"/>
          <w:sz w:val="24"/>
          <w:szCs w:val="24"/>
          <w:lang w:eastAsia="ru-RU"/>
        </w:rPr>
        <w:t>, строительные работы на которых начинаются после получения разрешения на выполнение строительных работ.</w:t>
      </w:r>
    </w:p>
    <w:p w:rsidR="00563444" w:rsidRDefault="00563444" w:rsidP="00275434">
      <w:pPr>
        <w:pStyle w:val="ListParagraph"/>
        <w:numPr>
          <w:ilvl w:val="0"/>
          <w:numId w:val="11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многоквартирных домов этажностью два этажа и более.</w:t>
      </w:r>
    </w:p>
    <w:p w:rsidR="00563444" w:rsidRDefault="00563444" w:rsidP="00275434">
      <w:pPr>
        <w:pStyle w:val="ListParagraph"/>
        <w:numPr>
          <w:ilvl w:val="0"/>
          <w:numId w:val="11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Строительство, реконструкция общежитий.</w:t>
      </w:r>
    </w:p>
    <w:p w:rsidR="00563444" w:rsidRDefault="00563444" w:rsidP="00275434">
      <w:pPr>
        <w:pStyle w:val="ListParagraph"/>
        <w:numPr>
          <w:ilvl w:val="0"/>
          <w:numId w:val="11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Строительство, реконструкция гостиничных зданий (гостиницы, мотели, кемпинги, пансионаты, рестораны и бары).</w:t>
      </w:r>
    </w:p>
    <w:p w:rsidR="00563444" w:rsidRPr="006A4781" w:rsidRDefault="00563444" w:rsidP="00275434">
      <w:pPr>
        <w:pStyle w:val="ListParagraph"/>
        <w:numPr>
          <w:ilvl w:val="0"/>
          <w:numId w:val="11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зданий, используемых как помещения для конторских и административных целей, в т.ч. для промышленных предприятий, банков, почтовых отделений, органов местного самоуправления.</w:t>
      </w:r>
    </w:p>
    <w:p w:rsidR="00563444" w:rsidRDefault="00563444" w:rsidP="00275434">
      <w:pPr>
        <w:pStyle w:val="ListParagraph"/>
        <w:numPr>
          <w:ilvl w:val="0"/>
          <w:numId w:val="11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Строительство торгов</w:t>
      </w:r>
      <w:r>
        <w:rPr>
          <w:rFonts w:ascii="Times New Roman" w:hAnsi="Times New Roman"/>
          <w:sz w:val="24"/>
          <w:szCs w:val="24"/>
        </w:rPr>
        <w:t>ых зданий</w:t>
      </w:r>
      <w:r w:rsidRPr="006A4781">
        <w:t xml:space="preserve"> </w:t>
      </w:r>
      <w:r w:rsidRPr="006A4781">
        <w:rPr>
          <w:rFonts w:ascii="Times New Roman" w:hAnsi="Times New Roman"/>
          <w:sz w:val="24"/>
          <w:szCs w:val="24"/>
        </w:rPr>
        <w:t xml:space="preserve">площадью более </w:t>
      </w:r>
      <w:r>
        <w:rPr>
          <w:rFonts w:ascii="Times New Roman" w:hAnsi="Times New Roman"/>
          <w:sz w:val="24"/>
          <w:szCs w:val="24"/>
        </w:rPr>
        <w:t>30</w:t>
      </w:r>
      <w:r w:rsidRPr="006A4781">
        <w:rPr>
          <w:rFonts w:ascii="Times New Roman" w:hAnsi="Times New Roman"/>
          <w:sz w:val="24"/>
          <w:szCs w:val="24"/>
        </w:rPr>
        <w:t>0кв.м</w:t>
      </w:r>
    </w:p>
    <w:p w:rsidR="00563444" w:rsidRDefault="00563444" w:rsidP="00275434">
      <w:pPr>
        <w:pStyle w:val="ListParagraph"/>
        <w:numPr>
          <w:ilvl w:val="0"/>
          <w:numId w:val="11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Строительство, реконструкция зданий транспорта  и средств связи.</w:t>
      </w:r>
    </w:p>
    <w:p w:rsidR="00563444" w:rsidRPr="00A53CBA" w:rsidRDefault="00563444" w:rsidP="00275434">
      <w:pPr>
        <w:pStyle w:val="ListParagraph"/>
        <w:numPr>
          <w:ilvl w:val="0"/>
          <w:numId w:val="11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53CBA">
        <w:rPr>
          <w:rFonts w:ascii="Times New Roman" w:hAnsi="Times New Roman"/>
          <w:color w:val="000000"/>
          <w:sz w:val="24"/>
          <w:szCs w:val="24"/>
          <w:lang w:eastAsia="ru-RU"/>
        </w:rPr>
        <w:t>Строительство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и </w:t>
      </w:r>
      <w:r w:rsidRPr="00A53CBA">
        <w:rPr>
          <w:rFonts w:ascii="Times New Roman" w:hAnsi="Times New Roman"/>
          <w:color w:val="000000"/>
          <w:sz w:val="24"/>
          <w:szCs w:val="24"/>
          <w:lang w:eastAsia="ru-RU"/>
        </w:rPr>
        <w:t>реконструкция</w:t>
      </w:r>
      <w:r w:rsidRPr="00A53CB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70E2F">
        <w:rPr>
          <w:rFonts w:ascii="Times New Roman" w:hAnsi="Times New Roman"/>
          <w:color w:val="000000"/>
          <w:sz w:val="24"/>
          <w:szCs w:val="24"/>
          <w:lang w:eastAsia="ru-RU"/>
        </w:rPr>
        <w:t>промышленных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зданий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A53C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лощадью более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A53CBA">
        <w:rPr>
          <w:rFonts w:ascii="Times New Roman" w:hAnsi="Times New Roman"/>
          <w:color w:val="000000"/>
          <w:sz w:val="24"/>
          <w:szCs w:val="24"/>
          <w:lang w:eastAsia="ru-RU"/>
        </w:rPr>
        <w:t>00кв.м:</w:t>
      </w:r>
    </w:p>
    <w:p w:rsidR="00563444" w:rsidRPr="00715FF0" w:rsidRDefault="00563444" w:rsidP="00275434">
      <w:pPr>
        <w:pStyle w:val="ListParagraph"/>
        <w:tabs>
          <w:tab w:val="left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15FF0">
        <w:rPr>
          <w:rFonts w:ascii="Times New Roman" w:hAnsi="Times New Roman"/>
          <w:sz w:val="24"/>
          <w:szCs w:val="24"/>
        </w:rPr>
        <w:t>- здания предприятий машиностроения и металлообрабатывающей промышленности;</w:t>
      </w:r>
    </w:p>
    <w:p w:rsidR="00563444" w:rsidRPr="00715FF0" w:rsidRDefault="00563444" w:rsidP="00275434">
      <w:pPr>
        <w:pStyle w:val="ListParagraph"/>
        <w:tabs>
          <w:tab w:val="left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15FF0">
        <w:rPr>
          <w:rFonts w:ascii="Times New Roman" w:hAnsi="Times New Roman"/>
          <w:color w:val="000000"/>
          <w:sz w:val="24"/>
          <w:szCs w:val="24"/>
        </w:rPr>
        <w:t>- здания предприятий черной металлургии;</w:t>
      </w:r>
    </w:p>
    <w:p w:rsidR="00563444" w:rsidRPr="00715FF0" w:rsidRDefault="00563444" w:rsidP="00275434">
      <w:pPr>
        <w:pStyle w:val="ListParagraph"/>
        <w:tabs>
          <w:tab w:val="left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274E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15FF0">
        <w:rPr>
          <w:rFonts w:ascii="Times New Roman" w:hAnsi="Times New Roman"/>
          <w:color w:val="000000"/>
          <w:sz w:val="24"/>
          <w:szCs w:val="24"/>
        </w:rPr>
        <w:t>здания предприятий химической и нефтехимической промышленности;</w:t>
      </w:r>
    </w:p>
    <w:p w:rsidR="00563444" w:rsidRPr="00715FF0" w:rsidRDefault="00563444" w:rsidP="00275434">
      <w:pPr>
        <w:pStyle w:val="ListParagraph"/>
        <w:tabs>
          <w:tab w:val="left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15FF0">
        <w:rPr>
          <w:rFonts w:ascii="Times New Roman" w:hAnsi="Times New Roman"/>
          <w:sz w:val="24"/>
          <w:szCs w:val="24"/>
        </w:rPr>
        <w:t>- здания предприятий легкой промышленности;</w:t>
      </w:r>
    </w:p>
    <w:p w:rsidR="00563444" w:rsidRPr="00715FF0" w:rsidRDefault="00563444" w:rsidP="00275434">
      <w:pPr>
        <w:pStyle w:val="ListParagraph"/>
        <w:tabs>
          <w:tab w:val="left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15FF0">
        <w:rPr>
          <w:rFonts w:ascii="Times New Roman" w:hAnsi="Times New Roman"/>
          <w:sz w:val="24"/>
          <w:szCs w:val="24"/>
        </w:rPr>
        <w:t>- здания предприятий пищевой промышленности;</w:t>
      </w:r>
    </w:p>
    <w:p w:rsidR="00563444" w:rsidRPr="00715FF0" w:rsidRDefault="00563444" w:rsidP="00275434">
      <w:pPr>
        <w:pStyle w:val="ListParagraph"/>
        <w:tabs>
          <w:tab w:val="left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15FF0">
        <w:rPr>
          <w:rFonts w:ascii="Times New Roman" w:hAnsi="Times New Roman"/>
          <w:sz w:val="24"/>
          <w:szCs w:val="24"/>
        </w:rPr>
        <w:t>- здания предприятий медицинской и микробиологической промышленности;</w:t>
      </w:r>
    </w:p>
    <w:p w:rsidR="00563444" w:rsidRPr="00715FF0" w:rsidRDefault="00563444" w:rsidP="00275434">
      <w:pPr>
        <w:pStyle w:val="ListParagraph"/>
        <w:tabs>
          <w:tab w:val="left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15FF0">
        <w:rPr>
          <w:rFonts w:ascii="Times New Roman" w:hAnsi="Times New Roman"/>
          <w:sz w:val="24"/>
          <w:szCs w:val="24"/>
        </w:rPr>
        <w:t>- здания предприятий лесной, деревообрабатывающей и целлюлозно-бумажной промышленности;</w:t>
      </w:r>
    </w:p>
    <w:p w:rsidR="00563444" w:rsidRPr="00715FF0" w:rsidRDefault="00563444" w:rsidP="00275434">
      <w:pPr>
        <w:pStyle w:val="ListParagraph"/>
        <w:tabs>
          <w:tab w:val="left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715FF0">
        <w:rPr>
          <w:rFonts w:ascii="Times New Roman" w:hAnsi="Times New Roman"/>
          <w:sz w:val="24"/>
          <w:szCs w:val="24"/>
        </w:rPr>
        <w:t>- здания предприятий строительной индустрии, строительных материалов и изделий, стекольной и фарфоро - фаянсовой промышленности;</w:t>
      </w:r>
    </w:p>
    <w:p w:rsidR="00563444" w:rsidRPr="00A53CBA" w:rsidRDefault="00563444" w:rsidP="00275434">
      <w:pPr>
        <w:pStyle w:val="ListParagraph"/>
        <w:tabs>
          <w:tab w:val="left" w:pos="567"/>
        </w:tabs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381610">
        <w:rPr>
          <w:rFonts w:ascii="Times New Roman" w:hAnsi="Times New Roman"/>
          <w:sz w:val="24"/>
          <w:szCs w:val="24"/>
        </w:rPr>
        <w:tab/>
      </w:r>
      <w:r w:rsidRPr="00274E37">
        <w:rPr>
          <w:rFonts w:ascii="Times New Roman" w:hAnsi="Times New Roman"/>
          <w:sz w:val="24"/>
          <w:szCs w:val="24"/>
        </w:rPr>
        <w:t xml:space="preserve">  </w:t>
      </w:r>
      <w:r w:rsidRPr="00715FF0">
        <w:rPr>
          <w:rFonts w:ascii="Times New Roman" w:hAnsi="Times New Roman"/>
          <w:sz w:val="24"/>
          <w:szCs w:val="24"/>
        </w:rPr>
        <w:t>- здания прочих промышленных производств, включая полиграфическое</w:t>
      </w:r>
      <w:r>
        <w:rPr>
          <w:rFonts w:ascii="Times New Roman" w:hAnsi="Times New Roman"/>
          <w:sz w:val="24"/>
          <w:szCs w:val="24"/>
        </w:rPr>
        <w:t>.</w:t>
      </w:r>
    </w:p>
    <w:p w:rsidR="00563444" w:rsidRDefault="00563444" w:rsidP="00275434">
      <w:pPr>
        <w:pStyle w:val="ListParagraph"/>
        <w:tabs>
          <w:tab w:val="left" w:pos="426"/>
        </w:tabs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53CBA"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53CBA">
        <w:rPr>
          <w:rFonts w:ascii="Times New Roman" w:hAnsi="Times New Roman"/>
          <w:sz w:val="24"/>
          <w:szCs w:val="24"/>
        </w:rPr>
        <w:t>реконструкция</w:t>
      </w:r>
      <w:r>
        <w:rPr>
          <w:rFonts w:ascii="Times New Roman" w:hAnsi="Times New Roman"/>
          <w:sz w:val="24"/>
          <w:szCs w:val="24"/>
          <w:lang w:val="uk-UA"/>
        </w:rPr>
        <w:t xml:space="preserve">, установка </w:t>
      </w:r>
      <w:r>
        <w:rPr>
          <w:rFonts w:ascii="Times New Roman" w:hAnsi="Times New Roman"/>
          <w:sz w:val="24"/>
          <w:szCs w:val="24"/>
        </w:rPr>
        <w:t>р</w:t>
      </w:r>
      <w:r w:rsidRPr="00715FF0">
        <w:rPr>
          <w:rFonts w:ascii="Times New Roman" w:hAnsi="Times New Roman"/>
          <w:sz w:val="24"/>
          <w:szCs w:val="24"/>
        </w:rPr>
        <w:t>езервуар</w:t>
      </w:r>
      <w:r>
        <w:rPr>
          <w:rFonts w:ascii="Times New Roman" w:hAnsi="Times New Roman"/>
          <w:sz w:val="24"/>
          <w:szCs w:val="24"/>
        </w:rPr>
        <w:t>ов</w:t>
      </w:r>
      <w:r w:rsidRPr="00715FF0">
        <w:rPr>
          <w:rFonts w:ascii="Times New Roman" w:hAnsi="Times New Roman"/>
          <w:sz w:val="24"/>
          <w:szCs w:val="24"/>
        </w:rPr>
        <w:t xml:space="preserve"> для нефти, нефтепродуктов и газа.</w:t>
      </w:r>
    </w:p>
    <w:p w:rsidR="00563444" w:rsidRDefault="00563444" w:rsidP="00275434">
      <w:pPr>
        <w:pStyle w:val="ListParagraph"/>
        <w:tabs>
          <w:tab w:val="left" w:pos="426"/>
        </w:tabs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Строительство, реконструкция зданий для публичных выступлений, учреждений образовательного, медицинского и оздоровительного назначения.</w:t>
      </w:r>
    </w:p>
    <w:p w:rsidR="00563444" w:rsidRDefault="00563444" w:rsidP="00275434">
      <w:pPr>
        <w:pStyle w:val="ListParagraph"/>
        <w:tabs>
          <w:tab w:val="left" w:pos="426"/>
        </w:tabs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Строительство</w:t>
      </w:r>
      <w:r w:rsidRPr="00274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зданий сельскохозяйственного назначения, лесоводства и рыбного хозяйства.</w:t>
      </w: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  <w:rPr>
          <w:sz w:val="24"/>
          <w:szCs w:val="24"/>
        </w:rPr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tbl>
      <w:tblPr>
        <w:tblW w:w="5001" w:type="pct"/>
        <w:tblCellMar>
          <w:left w:w="28" w:type="dxa"/>
          <w:right w:w="28" w:type="dxa"/>
        </w:tblCellMar>
        <w:tblLook w:val="0000"/>
      </w:tblPr>
      <w:tblGrid>
        <w:gridCol w:w="3809"/>
        <w:gridCol w:w="297"/>
        <w:gridCol w:w="926"/>
        <w:gridCol w:w="4381"/>
      </w:tblGrid>
      <w:tr w:rsidR="00563444" w:rsidRPr="00C27516" w:rsidTr="003D7B12">
        <w:tc>
          <w:tcPr>
            <w:tcW w:w="26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3444" w:rsidRPr="006F5A31" w:rsidRDefault="00563444" w:rsidP="00784B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3444" w:rsidRPr="006F5A31" w:rsidRDefault="00563444" w:rsidP="00784BD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10 </w:t>
            </w: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к Временному Порядку</w:t>
            </w:r>
          </w:p>
        </w:tc>
      </w:tr>
      <w:tr w:rsidR="00563444" w:rsidRPr="00C27516" w:rsidTr="003D7B12">
        <w:trPr>
          <w:gridBefore w:val="2"/>
          <w:wBefore w:w="2181" w:type="pct"/>
        </w:trPr>
        <w:tc>
          <w:tcPr>
            <w:tcW w:w="2819" w:type="pct"/>
            <w:gridSpan w:val="2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3D7B12">
        <w:tblPrEx>
          <w:tblCellMar>
            <w:left w:w="108" w:type="dxa"/>
            <w:right w:w="108" w:type="dxa"/>
          </w:tblCellMar>
        </w:tblPrEx>
        <w:trPr>
          <w:gridBefore w:val="1"/>
          <w:wBefore w:w="2023" w:type="pct"/>
        </w:trPr>
        <w:tc>
          <w:tcPr>
            <w:tcW w:w="2977" w:type="pct"/>
            <w:gridSpan w:val="3"/>
          </w:tcPr>
          <w:p w:rsidR="00563444" w:rsidRPr="006F5A31" w:rsidRDefault="00563444" w:rsidP="00C6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ЗАРЕГИСТРИРОВАНО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>(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 органа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, 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который провел регистрацию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>)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 ____ 20__ г. № _______________________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     _____________________________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    (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подпись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>)             (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инициалы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и 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фамилия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должностного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лица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>)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М.П.</w:t>
            </w: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uk-UA" w:eastAsia="ru-RU"/>
        </w:rPr>
      </w:pPr>
      <w:r w:rsidRPr="006F5A31">
        <w:rPr>
          <w:rFonts w:ascii="Times New Roman" w:hAnsi="Times New Roman"/>
          <w:b/>
          <w:sz w:val="32"/>
          <w:szCs w:val="24"/>
          <w:lang w:eastAsia="ru-RU"/>
        </w:rPr>
        <w:t>ДЕКЛАРАЦИЯ</w:t>
      </w:r>
      <w:r w:rsidRPr="006F5A31">
        <w:rPr>
          <w:rFonts w:ascii="Times New Roman" w:hAnsi="Times New Roman"/>
          <w:b/>
          <w:sz w:val="32"/>
          <w:szCs w:val="24"/>
          <w:lang w:val="uk-UA" w:eastAsia="ru-RU"/>
        </w:rPr>
        <w:t xml:space="preserve">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6F5A31">
        <w:rPr>
          <w:rFonts w:ascii="Times New Roman" w:hAnsi="Times New Roman"/>
          <w:b/>
          <w:sz w:val="32"/>
          <w:szCs w:val="24"/>
          <w:lang w:eastAsia="ru-RU"/>
        </w:rPr>
        <w:t>о готовности объекта к эксплуатации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>(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наименование законченного строительством объекта в соответствии с утвержденным проектом строительства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, код объекта в соответствии с классификатором зданий и сооружений</w:t>
      </w:r>
      <w:r w:rsidRPr="006F5A31">
        <w:rPr>
          <w:rFonts w:ascii="Times New Roman" w:hAnsi="Times New Roman"/>
          <w:sz w:val="18"/>
          <w:szCs w:val="18"/>
          <w:lang w:eastAsia="ru-RU"/>
        </w:rPr>
        <w:t xml:space="preserve"> ,категория</w:t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6F5A31">
        <w:rPr>
          <w:rFonts w:ascii="Times New Roman" w:hAnsi="Times New Roman"/>
          <w:sz w:val="18"/>
          <w:szCs w:val="18"/>
          <w:lang w:eastAsia="ru-RU"/>
        </w:rPr>
        <w:t>сложности</w:t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>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Информация о заказчике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sz w:val="18"/>
          <w:szCs w:val="18"/>
          <w:lang w:val="uk-UA" w:eastAsia="ru-RU"/>
        </w:rPr>
        <w:t>(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фамилия, имя и отчество физического лица, серия и номер паспорта, кем и когда выдан,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место жительства, номер учетной карточки налогоплательщика (не указывается физическими лицами,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которые из-за своих религиозных убеждений отказываются от принятия идентификационного номера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учетной карточки налогоплательщика и сообщили об этом соответствующий орган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республиканской налоговой службы и имеют отметку в паспорте); наименование юридического лица, местонахождение,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код налогоплательщика или налоговый номер; номер телефона)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2.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руководителе заказчика - юридического лица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(должность, фамилия, имя и отчество,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3.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об ответственном лице – инженере технического надзора </w:t>
      </w:r>
      <w:r w:rsidRPr="003D7B12">
        <w:rPr>
          <w:rFonts w:ascii="Times New Roman" w:hAnsi="Times New Roman"/>
          <w:color w:val="000000"/>
          <w:sz w:val="20"/>
          <w:szCs w:val="20"/>
          <w:lang w:eastAsia="ru-RU"/>
        </w:rPr>
        <w:t>(при наличии)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127"/>
      </w:tblGrid>
      <w:tr w:rsidR="00563444" w:rsidRPr="00C27516" w:rsidTr="00784BD2">
        <w:tc>
          <w:tcPr>
            <w:tcW w:w="3119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должности, фамилия, имя и отчество, номер телефона</w:t>
            </w:r>
          </w:p>
        </w:tc>
        <w:tc>
          <w:tcPr>
            <w:tcW w:w="6127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Название, номер и дата выдачи документа, подтверждающего полномочия лица на осуществление технического надзора</w:t>
            </w:r>
          </w:p>
        </w:tc>
      </w:tr>
      <w:tr w:rsidR="00563444" w:rsidRPr="00C27516" w:rsidTr="00784BD2">
        <w:tc>
          <w:tcPr>
            <w:tcW w:w="3119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7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генеральном подрядчике (подрядчик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в случае, когда строительные работы выполняются без привлечения субподрядчиков)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(при наличии)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(фамилия, имя и отчество физического лица,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серия и номер паспорта, кем и когда выдан, место жительства, номер учетной карточки плательщика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>налогов</w:t>
      </w:r>
      <w:r w:rsidRPr="006F5A31">
        <w:rPr>
          <w:rFonts w:ascii="Times New Roman" w:hAnsi="Times New Roman"/>
          <w:sz w:val="20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>(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не</w:t>
      </w:r>
      <w:r w:rsidRPr="006F5A31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указывается физическими лицами, которые в силу своих религиозных убеждений отказываются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от принятия регистрационного номера учетной карточки налогоплательщика и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сообщили об этом соответствующий орган республиканской налоговой службы и</w:t>
      </w:r>
      <w:r w:rsidRPr="006F5A31">
        <w:rPr>
          <w:rFonts w:ascii="Arial" w:hAnsi="Arial" w:cs="Arial"/>
          <w:color w:val="000000"/>
          <w:sz w:val="19"/>
          <w:szCs w:val="19"/>
          <w:lang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имеют отметку в паспорте) номер телефона; наименование юридического лица, местонахождение, код плательщика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налогов</w:t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 или</w:t>
      </w:r>
      <w:r w:rsidRPr="006F5A31">
        <w:rPr>
          <w:rFonts w:ascii="Times New Roman" w:hAnsi="Times New Roman"/>
          <w:sz w:val="20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0"/>
          <w:szCs w:val="24"/>
          <w:lang w:eastAsia="ru-RU"/>
        </w:rPr>
        <w:t>налоговый</w:t>
      </w:r>
      <w:r w:rsidRPr="006F5A31">
        <w:rPr>
          <w:rFonts w:ascii="Times New Roman" w:hAnsi="Times New Roman"/>
          <w:sz w:val="20"/>
          <w:szCs w:val="24"/>
          <w:lang w:val="uk-UA" w:eastAsia="ru-RU"/>
        </w:rPr>
        <w:t xml:space="preserve"> номер, серия и номер лицензии, номер телефона)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5.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лицах, ответственных за выполнение работ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960"/>
        <w:gridCol w:w="3240"/>
      </w:tblGrid>
      <w:tr w:rsidR="00563444" w:rsidRPr="00C27516" w:rsidTr="00784BD2">
        <w:tc>
          <w:tcPr>
            <w:tcW w:w="252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должности, фамилия, имя и отчество, номер телефона</w:t>
            </w:r>
          </w:p>
        </w:tc>
        <w:tc>
          <w:tcPr>
            <w:tcW w:w="39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Название, номер и дата выдачи документа, подтверждающего полномочия лица на выполнение работ</w:t>
            </w:r>
          </w:p>
        </w:tc>
        <w:tc>
          <w:tcPr>
            <w:tcW w:w="324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выполненных под руководством ответственного лица работ</w:t>
            </w:r>
          </w:p>
        </w:tc>
      </w:tr>
      <w:tr w:rsidR="00563444" w:rsidRPr="00C27516" w:rsidTr="00784BD2">
        <w:tc>
          <w:tcPr>
            <w:tcW w:w="252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6.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генеральном проектировщике (проектировщике)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(при наличии)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(наименование юридического лица, местонахождение, код плательщика налогов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0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0"/>
          <w:szCs w:val="24"/>
          <w:lang w:eastAsia="ru-RU"/>
        </w:rPr>
        <w:t>или</w:t>
      </w:r>
      <w:r w:rsidRPr="006F5A31">
        <w:rPr>
          <w:rFonts w:ascii="Times New Roman" w:hAnsi="Times New Roman"/>
          <w:sz w:val="20"/>
          <w:szCs w:val="24"/>
          <w:lang w:val="uk-UA" w:eastAsia="ru-RU"/>
        </w:rPr>
        <w:t xml:space="preserve"> </w:t>
      </w:r>
      <w:r w:rsidRPr="006F5A31">
        <w:rPr>
          <w:rFonts w:ascii="Times New Roman" w:hAnsi="Times New Roman"/>
          <w:sz w:val="20"/>
          <w:szCs w:val="24"/>
          <w:lang w:eastAsia="ru-RU"/>
        </w:rPr>
        <w:t>налоговый</w:t>
      </w:r>
      <w:r w:rsidRPr="006F5A31">
        <w:rPr>
          <w:rFonts w:ascii="Times New Roman" w:hAnsi="Times New Roman"/>
          <w:sz w:val="20"/>
          <w:szCs w:val="24"/>
          <w:lang w:val="uk-UA" w:eastAsia="ru-RU"/>
        </w:rPr>
        <w:t xml:space="preserve"> номер, серия и номер лицензии, номер телефона)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7.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об ответственных лицах генерального проектировщика (проектировщика): главного архитектора (инженера) проекта, лица, осуществляющего авторский надзор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(при наличии)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>Наименование должности, фамилия, имя и отчество, номер телефона, название, номер и дата выдачи документа,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подтверждающего полномочия лица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8.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проектной документации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(название, дата, номер документа об утверждении проектной документации,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результаты экспертизы проектной документации (при наличии)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9.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разрешительных документах (уведомление о начале выполнения строительных работ, декларация о начале выполнения строительных работ, другие документы в случае их наличия)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0"/>
        <w:gridCol w:w="2920"/>
        <w:gridCol w:w="3240"/>
      </w:tblGrid>
      <w:tr w:rsidR="00563444" w:rsidRPr="00C27516" w:rsidTr="00784BD2">
        <w:tc>
          <w:tcPr>
            <w:tcW w:w="35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документа, кем выдан или зарегистрированный</w:t>
            </w:r>
          </w:p>
        </w:tc>
        <w:tc>
          <w:tcPr>
            <w:tcW w:w="292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подачи или </w:t>
            </w: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регистрации документа</w:t>
            </w:r>
          </w:p>
        </w:tc>
        <w:tc>
          <w:tcPr>
            <w:tcW w:w="324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Номер документа</w:t>
            </w:r>
          </w:p>
        </w:tc>
      </w:tr>
      <w:tr w:rsidR="00563444" w:rsidRPr="00C27516" w:rsidTr="00784BD2">
        <w:tc>
          <w:tcPr>
            <w:tcW w:w="35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10.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об объекте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6120"/>
      </w:tblGrid>
      <w:tr w:rsidR="00563444" w:rsidRPr="00C27516" w:rsidTr="00784BD2">
        <w:tc>
          <w:tcPr>
            <w:tcW w:w="36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Местонахождение объекта:</w:t>
            </w:r>
          </w:p>
        </w:tc>
        <w:tc>
          <w:tcPr>
            <w:tcW w:w="612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36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начала строительства:</w:t>
            </w:r>
          </w:p>
        </w:tc>
        <w:tc>
          <w:tcPr>
            <w:tcW w:w="612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36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окончания строительства:</w:t>
            </w:r>
          </w:p>
        </w:tc>
        <w:tc>
          <w:tcPr>
            <w:tcW w:w="612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документах, удостоверяющи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 собственности или пользования земельным участком или договор суперфиция или договор об установлении права земельного сервитута относительно строительства объектов инженерно-транспортной инфраструктуры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12.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Технико-экономические показатели объекта (с учетом результатов технической инвентаризации)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Описание объекта: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Несущие конструкции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_________________________________________________________;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ограждающие конструкции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____________________________________________________;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фасады_______________________________________________________________________.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9720" w:type="dxa"/>
        <w:tblInd w:w="108" w:type="dxa"/>
        <w:tblLook w:val="01E0"/>
      </w:tblPr>
      <w:tblGrid>
        <w:gridCol w:w="2160"/>
        <w:gridCol w:w="7560"/>
      </w:tblGrid>
      <w:tr w:rsidR="00563444" w:rsidRPr="00C27516" w:rsidTr="00784BD2">
        <w:tc>
          <w:tcPr>
            <w:tcW w:w="216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инженерного оборудования объекта</w:t>
            </w:r>
          </w:p>
        </w:tc>
        <w:tc>
          <w:tcPr>
            <w:tcW w:w="756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Холодное и горячее водоснабжение, водоотведение, лифт, мусоропровод, отопление: централизованное, печное (необходимое подчеркнуть), вид индивидуальных отопительных установок (указать)</w:t>
            </w:r>
          </w:p>
        </w:tc>
      </w:tr>
      <w:tr w:rsidR="00563444" w:rsidRPr="00C27516" w:rsidTr="00784BD2">
        <w:tc>
          <w:tcPr>
            <w:tcW w:w="216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здания, кв. метров</w:t>
            </w:r>
          </w:p>
        </w:tc>
        <w:tc>
          <w:tcPr>
            <w:tcW w:w="7560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_____________________________________________________________</w:t>
            </w:r>
          </w:p>
        </w:tc>
      </w:tr>
    </w:tbl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13.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Характеристика жилых домов (с учетом результатов технической инвентаризации)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(при наличии)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229"/>
      </w:tblGrid>
      <w:tr w:rsidR="00563444" w:rsidRPr="00C27516" w:rsidTr="00784BD2">
        <w:tc>
          <w:tcPr>
            <w:tcW w:w="241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этажей</w:t>
            </w:r>
          </w:p>
        </w:tc>
        <w:tc>
          <w:tcPr>
            <w:tcW w:w="7229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41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7229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41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секций </w:t>
            </w: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7229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Количество квартир в жилом доме и их площадь</w:t>
      </w:r>
    </w:p>
    <w:tbl>
      <w:tblPr>
        <w:tblW w:w="9720" w:type="dxa"/>
        <w:tblInd w:w="108" w:type="dxa"/>
        <w:tblLayout w:type="fixed"/>
        <w:tblLook w:val="0000"/>
      </w:tblPr>
      <w:tblGrid>
        <w:gridCol w:w="2720"/>
        <w:gridCol w:w="2140"/>
        <w:gridCol w:w="2520"/>
        <w:gridCol w:w="2340"/>
      </w:tblGrid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квартир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площадь, </w:t>
            </w: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кв. метров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Жилая площадь, </w:t>
            </w: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кв. метров</w:t>
            </w:r>
          </w:p>
        </w:tc>
      </w:tr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однокомнатных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двухкомнатных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трехкомнатных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четырехкомнатных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пятикомнатных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шестикомнатных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семикомнатных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восьми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комнатных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больше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 встроенно-пристроенных помещений жилого дома, </w:t>
            </w: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кв. метров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9720" w:type="dxa"/>
        <w:tblInd w:w="108" w:type="dxa"/>
        <w:tblLook w:val="01E0"/>
      </w:tblPr>
      <w:tblGrid>
        <w:gridCol w:w="3285"/>
        <w:gridCol w:w="3285"/>
        <w:gridCol w:w="3150"/>
      </w:tblGrid>
      <w:tr w:rsidR="00563444" w:rsidRPr="00C27516" w:rsidTr="00784BD2">
        <w:tc>
          <w:tcPr>
            <w:tcW w:w="3285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Места для постоянного и временного хранения автотранспортных средств, их характеристика</w:t>
            </w:r>
          </w:p>
        </w:tc>
        <w:tc>
          <w:tcPr>
            <w:tcW w:w="3285" w:type="dxa"/>
          </w:tcPr>
          <w:p w:rsidR="00563444" w:rsidRPr="006F5A31" w:rsidRDefault="00563444" w:rsidP="00784B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Общая площадь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315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машиномест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</w:t>
            </w: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14.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Объект имеет следующие основные показатели: мощность, производительность, производственная площадь, протяженность, емкость (вместительность), объем, пропускная способность, количество рабочих мест (заполняется в отношении всех объектов в единицах измерения с учетом целевой продукции или основных видов услуг):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340"/>
        <w:gridCol w:w="2160"/>
        <w:gridCol w:w="2520"/>
      </w:tblGrid>
      <w:tr w:rsidR="00563444" w:rsidRPr="00C27516" w:rsidTr="00784BD2">
        <w:tc>
          <w:tcPr>
            <w:tcW w:w="270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показатели объекта</w:t>
            </w:r>
          </w:p>
        </w:tc>
        <w:tc>
          <w:tcPr>
            <w:tcW w:w="234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80" w:type="dxa"/>
            <w:gridSpan w:val="2"/>
          </w:tcPr>
          <w:p w:rsidR="00563444" w:rsidRPr="006F5A31" w:rsidRDefault="00563444" w:rsidP="00784B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 xml:space="preserve">      По проекту</w:t>
            </w:r>
          </w:p>
        </w:tc>
      </w:tr>
      <w:tr w:rsidR="00563444" w:rsidRPr="00C27516" w:rsidTr="00784BD2">
        <w:tc>
          <w:tcPr>
            <w:tcW w:w="270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52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пускового комплекса или очереди </w:t>
            </w: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15.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объекте выполнены все предусмотренные проектной документацией в соответствии со строительными нормами, стандартами и правилами работы. Оборудование установлено согласно актам о его принятия после испытания в установленном порядке.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Мероприятия по охране труда, обеспечению взрывобезопасности, пожаробезопасности, охране окружающей природной среды и антисейсмические мероприятия, предусмотренные проектом, проведены в полном объеме. </w:t>
      </w:r>
    </w:p>
    <w:p w:rsidR="00563444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Работы по отделке фасадов и благоустройства территории, сроки выполнения которых перенесен из-за неблагоприятных погодных условий и которые будут выполнены:</w:t>
      </w:r>
    </w:p>
    <w:p w:rsidR="00563444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620"/>
        <w:gridCol w:w="1980"/>
        <w:gridCol w:w="2160"/>
        <w:gridCol w:w="1800"/>
      </w:tblGrid>
      <w:tr w:rsidR="00563444" w:rsidRPr="00C27516" w:rsidTr="00784BD2">
        <w:tc>
          <w:tcPr>
            <w:tcW w:w="216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162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8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- исполнитель</w:t>
            </w:r>
          </w:p>
        </w:tc>
        <w:tc>
          <w:tcPr>
            <w:tcW w:w="3960" w:type="dxa"/>
            <w:gridSpan w:val="2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организации - исполнителя</w:t>
            </w:r>
          </w:p>
        </w:tc>
      </w:tr>
      <w:tr w:rsidR="00563444" w:rsidRPr="00C27516" w:rsidTr="00784BD2">
        <w:tc>
          <w:tcPr>
            <w:tcW w:w="216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180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563444" w:rsidRPr="00C27516" w:rsidTr="00784BD2">
        <w:tc>
          <w:tcPr>
            <w:tcW w:w="21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Сметная стоимость строительства по утвержденной проектной документаци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,гривен),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в том числе: расходы на строительно-монтажные работы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рублей, 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расходы на машины, оборудование и инвентарь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рублей, 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Стоимость основных фондов, принимаемых в эксплуатацию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 </w:t>
      </w:r>
      <w:r w:rsidRPr="006F5A31">
        <w:rPr>
          <w:rFonts w:ascii="Times New Roman" w:hAnsi="Times New Roman"/>
          <w:sz w:val="24"/>
          <w:szCs w:val="24"/>
          <w:lang w:eastAsia="ru-RU"/>
        </w:rPr>
        <w:t>тыс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рублей, 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в том числе: расходы на строительно-монтажные работы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рублей, 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расходы на машины, оборудование и инвентарь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рублей, 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СЧИТАТЬ ЗАКОНЧЕННЫЙ СТРОИТЕЛЬСТВОМ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br/>
        <w:t>ОБЪЕКТ ГОТОВ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ЭКСПЛУАТАЦИИ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 целью обеспечения ведения учета уведомлений о начале выполнения подготовительных и строительных работ; деклараций о начале выполнения подготовительных и строительных работ; разрешений на выполнение строительных работ и отказов в их выдаче; аннулированных разрешений; переоформленных разрешений; деклараций о готовность объекта к эксплуатации; учета сертификатов и отказов в их выдаче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я, _______________________________________________________________________,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(фамилия, имя и отчество физического лица)                             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Мне известно, что за представление не в полном объеме и недостоверных данных, указанных в декларации о готовности объекта к эксплуатации, установлена ответственность согласно закону.</w:t>
      </w:r>
    </w:p>
    <w:p w:rsidR="00563444" w:rsidRPr="006F5A31" w:rsidRDefault="00563444" w:rsidP="00BB5BE9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Заказчик</w:t>
      </w:r>
      <w:r w:rsidRPr="006F5A31">
        <w:rPr>
          <w:rFonts w:ascii="Times New Roman" w:hAnsi="Times New Roman"/>
          <w:sz w:val="18"/>
          <w:szCs w:val="18"/>
          <w:lang w:eastAsia="ru-RU"/>
        </w:rPr>
        <w:t>____________________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color w:val="FFFFFF"/>
          <w:sz w:val="18"/>
          <w:szCs w:val="18"/>
          <w:lang w:eastAsia="ru-RU"/>
        </w:rPr>
        <w:t>.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br/>
        <w:t xml:space="preserve">         </w:t>
      </w:r>
      <w:r>
        <w:rPr>
          <w:rFonts w:ascii="Times New Roman" w:hAnsi="Times New Roman"/>
          <w:sz w:val="18"/>
          <w:szCs w:val="18"/>
          <w:lang w:eastAsia="ru-RU"/>
        </w:rPr>
        <w:tab/>
        <w:t xml:space="preserve">  (подпись)</w:t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    (инициалы и фамилия)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М.П.</w:t>
      </w:r>
    </w:p>
    <w:p w:rsidR="00563444" w:rsidRPr="006F5A31" w:rsidRDefault="00563444" w:rsidP="00083891">
      <w:pPr>
        <w:spacing w:before="100" w:beforeAutospacing="1" w:after="100" w:afterAutospacing="1" w:line="240" w:lineRule="auto"/>
        <w:ind w:left="1416" w:hanging="1416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 xml:space="preserve">Подрядчик </w:t>
      </w:r>
      <w:r>
        <w:rPr>
          <w:rFonts w:ascii="Times New Roman" w:hAnsi="Times New Roman"/>
          <w:sz w:val="18"/>
          <w:szCs w:val="18"/>
          <w:lang w:eastAsia="ru-RU"/>
        </w:rPr>
        <w:t>____________________</w:t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color w:val="FFFFFF"/>
          <w:sz w:val="18"/>
          <w:szCs w:val="18"/>
          <w:lang w:eastAsia="ru-RU"/>
        </w:rPr>
        <w:t>.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(подпись)</w:t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     (инициалы и фамилия)</w:t>
      </w:r>
    </w:p>
    <w:p w:rsidR="00563444" w:rsidRPr="006F5A31" w:rsidRDefault="00563444" w:rsidP="00BB5B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>М.П.</w:t>
      </w:r>
    </w:p>
    <w:tbl>
      <w:tblPr>
        <w:tblW w:w="9720" w:type="dxa"/>
        <w:tblInd w:w="108" w:type="dxa"/>
        <w:tblLayout w:type="fixed"/>
        <w:tblLook w:val="0000"/>
      </w:tblPr>
      <w:tblGrid>
        <w:gridCol w:w="1620"/>
        <w:gridCol w:w="8100"/>
      </w:tblGrid>
      <w:tr w:rsidR="00563444" w:rsidRPr="00C27516" w:rsidTr="00784BD2">
        <w:tc>
          <w:tcPr>
            <w:tcW w:w="162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F5A31"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__________</w:t>
            </w:r>
            <w:r w:rsidRPr="006F5A31"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81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F5A31">
              <w:rPr>
                <w:rFonts w:ascii="Times New Roman" w:hAnsi="Times New Roman"/>
                <w:sz w:val="16"/>
                <w:szCs w:val="16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 Каждая страница подписывается руководителем заказчика или заказчиком (для физического лица) и заверяется печатью заказчика (при наличии).</w:t>
            </w:r>
          </w:p>
        </w:tc>
      </w:tr>
    </w:tbl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 xml:space="preserve">2. </w:t>
      </w: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Заказчик обязан в течение семи календарных дней со дня принятия в эксплуатацию объекта: подать копию декларации или сертификата местному органу исполнительной власти или органу местного самоуправления по местонахождению объекта; проинформировать органы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государственного пожарного надзора</w:t>
      </w: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 введении в эксплуатацию объекта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727" w:type="dxa"/>
        <w:tblInd w:w="4361" w:type="dxa"/>
        <w:tblLook w:val="01E0"/>
      </w:tblPr>
      <w:tblGrid>
        <w:gridCol w:w="67"/>
        <w:gridCol w:w="5593"/>
        <w:gridCol w:w="10"/>
        <w:gridCol w:w="57"/>
      </w:tblGrid>
      <w:tr w:rsidR="00563444" w:rsidRPr="00C27516" w:rsidTr="00784BD2">
        <w:trPr>
          <w:gridAfter w:val="1"/>
          <w:wAfter w:w="57" w:type="dxa"/>
        </w:trPr>
        <w:tc>
          <w:tcPr>
            <w:tcW w:w="5670" w:type="dxa"/>
            <w:gridSpan w:val="3"/>
          </w:tcPr>
          <w:p w:rsidR="00563444" w:rsidRPr="006F5A31" w:rsidRDefault="00563444" w:rsidP="00784BD2">
            <w:pPr>
              <w:keepNext/>
              <w:keepLines/>
              <w:spacing w:after="24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lang w:val="uk-UA" w:eastAsia="ru-RU"/>
              </w:rPr>
              <w:t xml:space="preserve">                    Приложение </w:t>
            </w:r>
            <w:r w:rsidRPr="006F5A31"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Pr="006F5A31">
              <w:rPr>
                <w:rFonts w:ascii="Times New Roman" w:hAnsi="Times New Roman"/>
                <w:color w:val="000000"/>
                <w:lang w:val="uk-UA" w:eastAsia="ru-RU"/>
              </w:rPr>
              <w:t xml:space="preserve"> </w:t>
            </w:r>
            <w:r w:rsidRPr="006F5A31">
              <w:rPr>
                <w:rFonts w:ascii="Times New Roman" w:hAnsi="Times New Roman"/>
                <w:color w:val="000000"/>
                <w:lang w:val="uk-UA" w:eastAsia="ru-RU"/>
              </w:rPr>
              <w:br/>
              <w:t xml:space="preserve">                             к Временному </w:t>
            </w:r>
            <w:r w:rsidRPr="006F5A31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6F5A31">
              <w:rPr>
                <w:rFonts w:ascii="Times New Roman" w:hAnsi="Times New Roman"/>
                <w:color w:val="000000"/>
                <w:lang w:val="uk-UA" w:eastAsia="ru-RU"/>
              </w:rPr>
              <w:t xml:space="preserve">орядку </w:t>
            </w:r>
          </w:p>
        </w:tc>
      </w:tr>
      <w:tr w:rsidR="00563444" w:rsidRPr="00C27516" w:rsidTr="00784BD2">
        <w:tblPrEx>
          <w:tblLook w:val="0000"/>
        </w:tblPrEx>
        <w:trPr>
          <w:gridBefore w:val="1"/>
          <w:wBefore w:w="67" w:type="dxa"/>
        </w:trPr>
        <w:tc>
          <w:tcPr>
            <w:tcW w:w="5660" w:type="dxa"/>
            <w:gridSpan w:val="3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ЗАРЕГИСТРИРОВАНО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Министерство строительства и ЖКХ ДНР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>(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 органа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, 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который провел регистрацию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>)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 ______ 20__ г. № _____________________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     _____________________________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    (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подпись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>)             (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инициалы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и 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фамилия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должностного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лица</w:t>
            </w:r>
            <w:r w:rsidRPr="006F5A31">
              <w:rPr>
                <w:rFonts w:ascii="Times New Roman" w:hAnsi="Times New Roman"/>
                <w:sz w:val="20"/>
                <w:szCs w:val="24"/>
                <w:lang w:val="uk-UA" w:eastAsia="ru-RU"/>
              </w:rPr>
              <w:t>)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М.П.</w:t>
            </w:r>
          </w:p>
        </w:tc>
      </w:tr>
      <w:tr w:rsidR="00563444" w:rsidRPr="00C27516" w:rsidTr="00784BD2">
        <w:tblPrEx>
          <w:tblLook w:val="0000"/>
        </w:tblPrEx>
        <w:trPr>
          <w:gridAfter w:val="2"/>
          <w:wAfter w:w="67" w:type="dxa"/>
        </w:trPr>
        <w:tc>
          <w:tcPr>
            <w:tcW w:w="5660" w:type="dxa"/>
            <w:gridSpan w:val="2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keepNext/>
        <w:keepLines/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ДЕКЛАРАЦ</w:t>
      </w:r>
      <w:r w:rsidRPr="006F5A31">
        <w:rPr>
          <w:rFonts w:ascii="Times New Roman" w:hAnsi="Times New Roman"/>
          <w:sz w:val="24"/>
          <w:szCs w:val="24"/>
          <w:lang w:eastAsia="ru-RU"/>
        </w:rPr>
        <w:t>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Я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sz w:val="24"/>
          <w:szCs w:val="24"/>
          <w:lang w:eastAsia="ru-RU"/>
        </w:rPr>
        <w:t>о готовности объекта к эксплуатации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sz w:val="24"/>
          <w:szCs w:val="24"/>
          <w:lang w:eastAsia="ru-RU"/>
        </w:rPr>
        <w:t>строительные работы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 w:rsidRPr="006F5A31">
        <w:rPr>
          <w:rFonts w:ascii="Times New Roman" w:hAnsi="Times New Roman"/>
          <w:sz w:val="24"/>
          <w:szCs w:val="24"/>
          <w:lang w:eastAsia="ru-RU"/>
        </w:rPr>
        <w:t>котором выполнялись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sz w:val="24"/>
          <w:szCs w:val="24"/>
          <w:lang w:eastAsia="ru-RU"/>
        </w:rPr>
        <w:t>на основании уведомления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про </w:t>
      </w:r>
      <w:r w:rsidRPr="006F5A31">
        <w:rPr>
          <w:rFonts w:ascii="Times New Roman" w:hAnsi="Times New Roman"/>
          <w:sz w:val="24"/>
          <w:szCs w:val="24"/>
          <w:lang w:eastAsia="ru-RU"/>
        </w:rPr>
        <w:t>начало их выполнения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1. Информация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hAnsi="Times New Roman"/>
          <w:sz w:val="24"/>
          <w:szCs w:val="24"/>
          <w:lang w:eastAsia="ru-RU"/>
        </w:rPr>
        <w:t>е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  <w:u w:val="single"/>
          <w:lang w:eastAsia="ru-RU"/>
        </w:rPr>
      </w:pP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F5A31">
        <w:rPr>
          <w:rFonts w:ascii="Times New Roman" w:hAnsi="Times New Roman"/>
          <w:sz w:val="24"/>
          <w:szCs w:val="24"/>
          <w:u w:val="single"/>
          <w:lang w:eastAsia="ru-RU"/>
        </w:rPr>
        <w:tab/>
        <w:t>.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6F5A31">
        <w:rPr>
          <w:rFonts w:ascii="Times New Roman" w:hAnsi="Times New Roman"/>
          <w:sz w:val="18"/>
          <w:szCs w:val="18"/>
          <w:lang w:val="uk-UA" w:eastAsia="ru-RU"/>
        </w:rPr>
        <w:t>(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наименование законченного строительством объекта в соответствии со строительным паспортом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 xml:space="preserve">; 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код объекта в соответствии с классификатором зданий и сооружений</w:t>
      </w:r>
      <w:r w:rsidRPr="006F5A31">
        <w:rPr>
          <w:rFonts w:ascii="Times New Roman" w:hAnsi="Times New Roman"/>
          <w:sz w:val="18"/>
          <w:szCs w:val="18"/>
          <w:lang w:eastAsia="ru-RU"/>
        </w:rPr>
        <w:t>, категория</w:t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6F5A31">
        <w:rPr>
          <w:rFonts w:ascii="Times New Roman" w:hAnsi="Times New Roman"/>
          <w:sz w:val="18"/>
          <w:szCs w:val="18"/>
          <w:lang w:eastAsia="ru-RU"/>
        </w:rPr>
        <w:t>сложности</w:t>
      </w:r>
      <w:r w:rsidRPr="006F5A31">
        <w:rPr>
          <w:rFonts w:ascii="Times New Roman" w:hAnsi="Times New Roman"/>
          <w:sz w:val="18"/>
          <w:szCs w:val="18"/>
          <w:lang w:val="uk-UA" w:eastAsia="ru-RU"/>
        </w:rPr>
        <w:t>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2. 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Информация о заказчике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sz w:val="18"/>
          <w:szCs w:val="18"/>
          <w:lang w:val="uk-UA" w:eastAsia="ru-RU"/>
        </w:rPr>
        <w:t>(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фамилия, имя и отчество физического лица, серия и номер паспорта, кем и когда выдан,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место жительства, номер учетной карточки налогоплательщика (не указывается физическими лицами,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которые из-за своих религиозных убеждений отказываются от принятия идентификационного номера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учетной карточки налогоплательщика и сообщили об этом соответствующий орган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республиканской налоговой службы и имеют отметку в паспорте); наименование юридического лица, местонахождение,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код налогоплательщика или налоговый номер; номер телефона)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3. Информация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уведомлени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о начале выполнения строительных работ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2693"/>
        <w:gridCol w:w="3544"/>
      </w:tblGrid>
      <w:tr w:rsidR="00563444" w:rsidRPr="00C27516" w:rsidTr="009808BF">
        <w:tc>
          <w:tcPr>
            <w:tcW w:w="3686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которому подано уведомление</w:t>
            </w:r>
          </w:p>
        </w:tc>
        <w:tc>
          <w:tcPr>
            <w:tcW w:w="2693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Дата уведомления</w:t>
            </w:r>
          </w:p>
        </w:tc>
        <w:tc>
          <w:tcPr>
            <w:tcW w:w="3544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563444" w:rsidRPr="00C27516" w:rsidTr="009808BF">
        <w:tc>
          <w:tcPr>
            <w:tcW w:w="3686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3444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4. Информация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почтов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6F5A31">
        <w:rPr>
          <w:rFonts w:ascii="Times New Roman" w:hAnsi="Times New Roman"/>
          <w:sz w:val="24"/>
          <w:szCs w:val="24"/>
          <w:lang w:eastAsia="ru-RU"/>
        </w:rPr>
        <w:t>/строительн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6F5A31">
        <w:rPr>
          <w:rFonts w:ascii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hAnsi="Times New Roman"/>
          <w:sz w:val="24"/>
          <w:szCs w:val="24"/>
          <w:lang w:eastAsia="ru-RU"/>
        </w:rPr>
        <w:t>е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, удостоверяющ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 собственности или пользования земельным участком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(дата, серия, номер государственного акта на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право собственности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5A31">
        <w:rPr>
          <w:rFonts w:ascii="Times New Roman" w:hAnsi="Times New Roman"/>
          <w:sz w:val="20"/>
          <w:szCs w:val="24"/>
          <w:lang w:eastAsia="ru-RU"/>
        </w:rPr>
        <w:t>на земельный участок, свидетельства на право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собственности на недвижимое имущество, объектом которого является земельный участок, дата, номер договора аренды 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ind w:right="140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 (необходимое указать)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6. Информация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проведенн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техническ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инвентаризаци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объекта строительства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>(</w:t>
      </w:r>
      <w:r w:rsidRPr="006F5A31">
        <w:rPr>
          <w:rFonts w:ascii="Times New Roman" w:hAnsi="Times New Roman"/>
          <w:spacing w:val="-6"/>
          <w:sz w:val="20"/>
          <w:szCs w:val="24"/>
          <w:lang w:eastAsia="ru-RU"/>
        </w:rPr>
        <w:t>фамилия, имя, отчество</w:t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 лица, которое проводило техническую инвентаризацию объекта, дата, номер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F5A31">
        <w:rPr>
          <w:rFonts w:ascii="Times New Roman" w:hAnsi="Times New Roman"/>
          <w:sz w:val="20"/>
          <w:szCs w:val="24"/>
          <w:lang w:eastAsia="ru-RU"/>
        </w:rPr>
        <w:t>паспорта технической инвентаризации)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7. Характеристика индивидуальных жилых, садовых, дачных домов (по результатам технической инвентаризации)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645"/>
        <w:gridCol w:w="2504"/>
        <w:gridCol w:w="2647"/>
      </w:tblGrid>
      <w:tr w:rsidR="00563444" w:rsidRPr="00C27516" w:rsidTr="00784BD2">
        <w:tc>
          <w:tcPr>
            <w:tcW w:w="2127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2645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2504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Жилая площадь, кв. метров</w:t>
            </w:r>
          </w:p>
        </w:tc>
        <w:tc>
          <w:tcPr>
            <w:tcW w:w="2647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Нежилая площадь, кв. метров</w:t>
            </w:r>
          </w:p>
        </w:tc>
      </w:tr>
      <w:tr w:rsidR="00563444" w:rsidRPr="00C27516" w:rsidTr="00784BD2">
        <w:tc>
          <w:tcPr>
            <w:tcW w:w="2127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Общая площадь нежилых зданий объекта, кв. метров 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На объекте выполнены все предусмотренные строительным паспортом объемы работ в соответствии с соответствующими строительными нормами, стандартами и правилами. Оборудование установлено согласно актам о его принятия после испытания в установленном порядке. 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охране труда, обеспечению взрывобезопасности, пожаробезопасности, охране окружающей природной среды и антисейсмические мероприятия, предусмотренные проектом, проведены в полном объеме.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СЧИТАТЬ ЗАКОНЧЕННЫЙ СТРОИТЕЛЬСТВОМ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br/>
        <w:t>ОБЪЕКТ ГОТОВ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ЭКСПЛУАТАЦИИ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 целью обеспечения ведения учета уведомлений о начале выполнения подготовительных и строительных работ; деклараций о начале выполнения подготовительных и строительных работ; разрешений на выполнение строительных работ и отказов в их выдаче; аннулированных разрешений; переоформленных разрешений; деклараций о готовность объекта к эксплуатации; учета сертификатов и отказов в их выдаче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я, _______________________________________________________________________,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ab/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(фамилия, имя и отчество физического лица)                             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Мне известно, что за представление не в полном объеме и недостоверных данных, указанных в декларации о готовности объекта к эксплуатации, установлена ответственность согласно закону.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F5A31">
        <w:rPr>
          <w:rFonts w:ascii="Times New Roman" w:hAnsi="Times New Roman"/>
          <w:sz w:val="24"/>
          <w:szCs w:val="26"/>
          <w:lang w:eastAsia="ru-RU"/>
        </w:rPr>
        <w:t xml:space="preserve">Заказчик                         </w:t>
      </w:r>
      <w:r w:rsidRPr="006F5A31">
        <w:rPr>
          <w:rFonts w:ascii="Times New Roman" w:hAnsi="Times New Roman"/>
          <w:sz w:val="18"/>
          <w:szCs w:val="18"/>
          <w:lang w:eastAsia="ru-RU"/>
        </w:rPr>
        <w:t>____________________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     </w:t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u w:val="single"/>
          <w:lang w:eastAsia="ru-RU"/>
        </w:rPr>
        <w:tab/>
      </w:r>
      <w:r w:rsidRPr="006F5A31">
        <w:rPr>
          <w:rFonts w:ascii="Times New Roman" w:hAnsi="Times New Roman"/>
          <w:color w:val="FFFFFF"/>
          <w:sz w:val="18"/>
          <w:szCs w:val="18"/>
          <w:lang w:eastAsia="ru-RU"/>
        </w:rPr>
        <w:t>.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br/>
        <w:t xml:space="preserve">          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(подпись)</w:t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</w:r>
      <w:r w:rsidRPr="006F5A31">
        <w:rPr>
          <w:rFonts w:ascii="Times New Roman" w:hAnsi="Times New Roman"/>
          <w:sz w:val="18"/>
          <w:szCs w:val="18"/>
          <w:lang w:eastAsia="ru-RU"/>
        </w:rPr>
        <w:tab/>
        <w:t xml:space="preserve">        (инициалы и фамилия)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М.П.</w:t>
      </w:r>
    </w:p>
    <w:tbl>
      <w:tblPr>
        <w:tblW w:w="9720" w:type="dxa"/>
        <w:tblInd w:w="108" w:type="dxa"/>
        <w:tblLayout w:type="fixed"/>
        <w:tblLook w:val="0000"/>
      </w:tblPr>
      <w:tblGrid>
        <w:gridCol w:w="1620"/>
        <w:gridCol w:w="8100"/>
      </w:tblGrid>
      <w:tr w:rsidR="00563444" w:rsidRPr="00C27516" w:rsidTr="00784BD2">
        <w:tc>
          <w:tcPr>
            <w:tcW w:w="162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F5A31"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__________</w:t>
            </w:r>
            <w:r w:rsidRPr="006F5A31"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81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F5A31">
              <w:rPr>
                <w:rFonts w:ascii="Times New Roman" w:hAnsi="Times New Roman"/>
                <w:sz w:val="16"/>
                <w:szCs w:val="16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 Каждая страница подписывается руководителем заказчика или заказчиком (для физического лица) и заверяется печатью заказчика (при наличии).</w:t>
            </w:r>
          </w:p>
        </w:tc>
      </w:tr>
    </w:tbl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6F5A31">
        <w:rPr>
          <w:rFonts w:ascii="Times New Roman" w:hAnsi="Times New Roman"/>
          <w:sz w:val="16"/>
          <w:szCs w:val="16"/>
          <w:lang w:eastAsia="ru-RU"/>
        </w:rPr>
        <w:t xml:space="preserve">2. </w:t>
      </w: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Заказчик обязан в течение семи календарных дней со дня принятия в эксплуатацию объекта: подать копию декларации или сертификата местному органу исполнительной власти или органу местного самоуправления по местонахождению объекта; проинформировать органы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государственного пожарного надзора</w:t>
      </w:r>
      <w:r w:rsidRPr="006F5A3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 введении в эксплуатацию объекта.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tbl>
      <w:tblPr>
        <w:tblW w:w="4823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827"/>
        <w:gridCol w:w="2038"/>
        <w:gridCol w:w="4178"/>
      </w:tblGrid>
      <w:tr w:rsidR="00563444" w:rsidRPr="00C27516" w:rsidTr="00784BD2">
        <w:trPr>
          <w:trHeight w:val="709"/>
          <w:tblCellSpacing w:w="0" w:type="dxa"/>
        </w:trPr>
        <w:tc>
          <w:tcPr>
            <w:tcW w:w="26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3444" w:rsidRPr="006F5A31" w:rsidRDefault="00563444" w:rsidP="00784BD2">
            <w:pPr>
              <w:spacing w:before="100" w:beforeAutospacing="1" w:after="15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444" w:rsidRPr="006F5A31" w:rsidRDefault="00563444" w:rsidP="00784BD2">
            <w:pPr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Приложение 12 </w:t>
            </w: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к Временному порядку </w:t>
            </w:r>
          </w:p>
        </w:tc>
      </w:tr>
      <w:tr w:rsidR="00563444" w:rsidRPr="00C27516" w:rsidTr="00784BD2">
        <w:tblPrEx>
          <w:tblCellSpacing w:w="0" w:type="nil"/>
          <w:tblCellMar>
            <w:left w:w="108" w:type="dxa"/>
            <w:right w:w="108" w:type="dxa"/>
          </w:tblCellMar>
        </w:tblPrEx>
        <w:trPr>
          <w:gridBefore w:val="1"/>
          <w:wBefore w:w="1563" w:type="pct"/>
        </w:trPr>
        <w:tc>
          <w:tcPr>
            <w:tcW w:w="3437" w:type="pct"/>
            <w:gridSpan w:val="2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3444" w:rsidRPr="006F5A31" w:rsidRDefault="00563444" w:rsidP="001E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Министру строительства и жилищно-коммунального хозяйства Донецкой Народной Республики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(фамилия, имя и отчество физического лица, серия и номер 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   </w:t>
            </w: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паспорта</w:t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кем, когда выдан, место жительства, телефон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;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</w:t>
            </w:r>
            <w:r w:rsidRPr="006F5A31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наименование юридического лица, местонахождение, код плательщика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       </w:t>
            </w: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налогов или налоговый номер, телефон)</w:t>
            </w:r>
          </w:p>
        </w:tc>
      </w:tr>
    </w:tbl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5A3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ЗАЯВЛЕНИЕ</w:t>
      </w:r>
      <w:r w:rsidRPr="006F5A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5A3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6F5A31">
        <w:rPr>
          <w:rFonts w:ascii="Times New Roman" w:hAnsi="Times New Roman"/>
          <w:b/>
          <w:color w:val="000000"/>
          <w:sz w:val="28"/>
          <w:szCs w:val="28"/>
          <w:lang w:eastAsia="ru-RU"/>
        </w:rPr>
        <w:t>о принятии в эксплуатацию законченного строительством объекта и выдачу</w:t>
      </w:r>
      <w:r w:rsidRPr="006F5A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5A31">
        <w:rPr>
          <w:rFonts w:ascii="Times New Roman" w:hAnsi="Times New Roman"/>
          <w:b/>
          <w:color w:val="000000"/>
          <w:sz w:val="28"/>
          <w:szCs w:val="28"/>
          <w:lang w:eastAsia="ru-RU"/>
        </w:rPr>
        <w:t>сертификата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Прошу принять в эксплуатацию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eastAsia="ru-RU"/>
        </w:rPr>
        <w:br/>
      </w:r>
      <w:r w:rsidRPr="006F5A3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</w:t>
      </w:r>
      <w:r w:rsidRPr="006F5A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объекта, его местонахождение)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и выдать сертификат.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eastAsia="ru-RU"/>
        </w:rPr>
        <w:br/>
      </w:r>
      <w:r w:rsidRPr="006F5A3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6F5A31">
        <w:rPr>
          <w:rFonts w:ascii="Times New Roman" w:hAnsi="Times New Roman"/>
          <w:color w:val="000000"/>
          <w:sz w:val="18"/>
          <w:szCs w:val="18"/>
          <w:lang w:eastAsia="ru-RU"/>
        </w:rPr>
        <w:t>код объекта в соответствии с классификатором зданий и сооружений</w:t>
      </w:r>
      <w:r w:rsidRPr="006F5A31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категория сложности</w:t>
      </w:r>
      <w:r w:rsidRPr="006F5A31">
        <w:rPr>
          <w:rFonts w:ascii="Times New Roman" w:hAnsi="Times New Roman"/>
          <w:sz w:val="20"/>
          <w:szCs w:val="20"/>
          <w:lang w:eastAsia="ru-RU"/>
        </w:rPr>
        <w:t>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 целью обеспечения ведения учета уведомлений о начале выполнения подготовительных и строительных работ; деклараций о начале выполнения строительных работ; разрешений на выполнение строительных работ и отказов в их выдаче; аннулированных разрешений; переоформленных разрешений; деклараций о готовность объекта к эксплуатации; сертификатов и отказов в их выдаче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я,   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  <w:r w:rsidRPr="006F5A31">
        <w:rPr>
          <w:rFonts w:ascii="Times New Roman" w:hAnsi="Times New Roman"/>
          <w:sz w:val="24"/>
          <w:szCs w:val="24"/>
          <w:lang w:eastAsia="ru-RU"/>
        </w:rPr>
        <w:br/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</w:t>
      </w:r>
      <w:r w:rsidRPr="006F5A31">
        <w:rPr>
          <w:rFonts w:ascii="Times New Roman" w:hAnsi="Times New Roman"/>
          <w:sz w:val="20"/>
          <w:szCs w:val="24"/>
          <w:lang w:val="uk-UA" w:eastAsia="ru-RU"/>
        </w:rPr>
        <w:t xml:space="preserve"> 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(фамилия, имя и отчество физического лица)                                            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Приложение: Акт готовности объекта к эксплуатации на ___ листах;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6840"/>
        <w:gridCol w:w="2880"/>
      </w:tblGrid>
      <w:tr w:rsidR="00563444" w:rsidRPr="00C27516" w:rsidTr="00784BD2">
        <w:tc>
          <w:tcPr>
            <w:tcW w:w="684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 ____________ 20__ г.</w:t>
            </w:r>
          </w:p>
        </w:tc>
        <w:tc>
          <w:tcPr>
            <w:tcW w:w="288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  <w:r w:rsidRPr="006F5A31">
              <w:rPr>
                <w:rFonts w:ascii="Times New Roman" w:hAnsi="Times New Roman"/>
                <w:sz w:val="24"/>
                <w:szCs w:val="24"/>
                <w:lang w:val="en-US"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(подпись) </w:t>
            </w: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979"/>
        <w:gridCol w:w="945"/>
        <w:gridCol w:w="4451"/>
      </w:tblGrid>
      <w:tr w:rsidR="00563444" w:rsidRPr="00C27516" w:rsidTr="00784BD2">
        <w:trPr>
          <w:tblCellSpacing w:w="0" w:type="dxa"/>
        </w:trPr>
        <w:tc>
          <w:tcPr>
            <w:tcW w:w="26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63444" w:rsidRPr="006F5A31" w:rsidRDefault="00563444" w:rsidP="00784BD2">
            <w:pPr>
              <w:spacing w:before="100" w:beforeAutospacing="1" w:after="15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444" w:rsidRPr="006F5A31" w:rsidRDefault="00563444" w:rsidP="00784BD2">
            <w:pPr>
              <w:spacing w:before="100" w:beforeAutospacing="1"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6F5A31">
              <w:rPr>
                <w:rFonts w:ascii="Times New Roman" w:hAnsi="Times New Roman"/>
                <w:color w:val="000000"/>
                <w:lang w:eastAsia="ru-RU"/>
              </w:rPr>
              <w:t>Приложение 13</w:t>
            </w:r>
            <w:r w:rsidRPr="006F5A31">
              <w:rPr>
                <w:rFonts w:ascii="Times New Roman" w:hAnsi="Times New Roman"/>
                <w:color w:val="000000"/>
                <w:lang w:eastAsia="ru-RU"/>
              </w:rPr>
              <w:br/>
              <w:t xml:space="preserve">                                       к Временному порядку </w:t>
            </w:r>
          </w:p>
        </w:tc>
      </w:tr>
      <w:tr w:rsidR="00563444" w:rsidRPr="00C27516" w:rsidTr="00784BD2">
        <w:tblPrEx>
          <w:tblCellSpacing w:w="0" w:type="nil"/>
          <w:tblCellMar>
            <w:left w:w="108" w:type="dxa"/>
            <w:right w:w="108" w:type="dxa"/>
          </w:tblCellMar>
        </w:tblPrEx>
        <w:trPr>
          <w:gridBefore w:val="1"/>
          <w:wBefore w:w="2122" w:type="pct"/>
        </w:trPr>
        <w:tc>
          <w:tcPr>
            <w:tcW w:w="2878" w:type="pct"/>
            <w:gridSpan w:val="2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5A31">
        <w:rPr>
          <w:rFonts w:ascii="Times New Roman" w:hAnsi="Times New Roman"/>
          <w:b/>
          <w:sz w:val="28"/>
          <w:szCs w:val="28"/>
          <w:lang w:eastAsia="ru-RU"/>
        </w:rPr>
        <w:t xml:space="preserve">АКТ </w:t>
      </w:r>
      <w:r w:rsidRPr="006F5A31">
        <w:rPr>
          <w:rFonts w:ascii="Times New Roman" w:hAnsi="Times New Roman"/>
          <w:b/>
          <w:sz w:val="28"/>
          <w:szCs w:val="28"/>
          <w:lang w:eastAsia="ru-RU"/>
        </w:rPr>
        <w:br/>
      </w:r>
      <w:r w:rsidRPr="006F5A31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готовности объекта к эксплуатации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9828" w:type="dxa"/>
        <w:tblLayout w:type="fixed"/>
        <w:tblLook w:val="0000"/>
      </w:tblPr>
      <w:tblGrid>
        <w:gridCol w:w="3168"/>
        <w:gridCol w:w="3328"/>
        <w:gridCol w:w="3332"/>
      </w:tblGrid>
      <w:tr w:rsidR="00563444" w:rsidRPr="00C27516" w:rsidTr="00784BD2">
        <w:tc>
          <w:tcPr>
            <w:tcW w:w="3168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г. 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328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332" w:type="dxa"/>
          </w:tcPr>
          <w:p w:rsidR="00563444" w:rsidRPr="006F5A31" w:rsidRDefault="00563444" w:rsidP="00784B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 ______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_____20__ г.</w:t>
            </w: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____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___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законченного строительством объекта,  в соответствии с проектом,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 характер строительства: новое строительство, реконструкция, реставрация, капитальный ремонт)  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(код объекта в соответствии с классификатором зданий и сооружений</w:t>
      </w:r>
      <w:r w:rsidRPr="006F5A31">
        <w:rPr>
          <w:rFonts w:ascii="Times New Roman" w:hAnsi="Times New Roman"/>
          <w:sz w:val="20"/>
          <w:szCs w:val="20"/>
          <w:lang w:eastAsia="ru-RU"/>
        </w:rPr>
        <w:t>,</w:t>
      </w:r>
      <w:r w:rsidRPr="006F5A31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категория сложности</w:t>
      </w:r>
      <w:r w:rsidRPr="006F5A31">
        <w:rPr>
          <w:rFonts w:ascii="Times New Roman" w:hAnsi="Times New Roman"/>
          <w:sz w:val="20"/>
          <w:szCs w:val="20"/>
          <w:lang w:eastAsia="ru-RU"/>
        </w:rPr>
        <w:t>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(местонахождение объекта)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Строительство осуществлено генеральным подрядчиком (подрядчиком - в случае, когда строительные работы выполняются без привлечения субподрядчиков)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(наименование юридического лица, местонахождение, код плательщика налогов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или налоговый номер, серия и номер лицензии, номер телефона)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который выполнил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>(виды работ)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и субподрядчиками</w:t>
      </w:r>
      <w:r w:rsidRPr="006F5A31">
        <w:rPr>
          <w:rFonts w:ascii="Times New Roman" w:hAnsi="Times New Roman"/>
          <w:sz w:val="24"/>
          <w:szCs w:val="24"/>
          <w:lang w:eastAsia="ru-RU"/>
        </w:rPr>
        <w:t>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субподрядчика)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которые выполнили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>(виды выполненных работ)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2.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Проектная документация на строительство разработана генеральным проектировщиком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юридического лица, местонахождение, код плательщика налогов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или налоговый номер, серия и номер лицензии, номер телефона)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который выполнил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>(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название частей или разделов документации</w:t>
      </w:r>
      <w:r w:rsidRPr="006F5A31">
        <w:rPr>
          <w:rFonts w:ascii="Times New Roman" w:hAnsi="Times New Roman"/>
          <w:sz w:val="20"/>
          <w:szCs w:val="24"/>
          <w:lang w:eastAsia="ru-RU"/>
        </w:rPr>
        <w:t>)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и субподрядчиками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наименование юридического лица, местонахождение, код плательщика налогов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 xml:space="preserve"> или налоговый номер, серия и  номер лицензии, номер телефона)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которые выполнили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>(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название частей или разделов документации</w:t>
      </w:r>
      <w:r w:rsidRPr="006F5A31">
        <w:rPr>
          <w:rFonts w:ascii="Times New Roman" w:hAnsi="Times New Roman"/>
          <w:sz w:val="20"/>
          <w:szCs w:val="24"/>
          <w:lang w:eastAsia="ru-RU"/>
        </w:rPr>
        <w:t>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3.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Проектная документация утверждена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(название, дата и номер</w:t>
      </w:r>
      <w:r w:rsidRPr="006F5A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документа заказчика)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Разрешение на выполнение строительных работ выдано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органа,</w:t>
      </w:r>
      <w:r w:rsidRPr="006F5A3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который выдал разрешение)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___ ____________ 20__ г. 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№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Строительно-монтажные работы выполнены в срок: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начало работ _________________;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(месяц, год)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окончание работ 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(месяц, год)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Объект (для всех, кроме жилых домов) имеет следующие основные показатели: мощность, производительность, производственная площадь, протяженность, емкость, объем, пропускная способность, количество рабочих мест (заполняется на всех объектах в единицах измерения в соответствии с целевой продукции или основных видов услуг):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1980"/>
        <w:gridCol w:w="1620"/>
        <w:gridCol w:w="1440"/>
        <w:gridCol w:w="1380"/>
        <w:gridCol w:w="1440"/>
        <w:gridCol w:w="1860"/>
      </w:tblGrid>
      <w:tr w:rsidR="00563444" w:rsidRPr="00C27516" w:rsidTr="00784BD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показатели объекта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По проекту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технической инвентаризации</w:t>
            </w:r>
          </w:p>
        </w:tc>
      </w:tr>
      <w:tr w:rsidR="00563444" w:rsidRPr="00C27516" w:rsidTr="00784BD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пускового комплекса или очереди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пускового комплекса или очереди</w:t>
            </w:r>
          </w:p>
        </w:tc>
      </w:tr>
      <w:tr w:rsidR="00563444" w:rsidRPr="00C27516" w:rsidTr="00784BD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Выпуск продукции (оказание услуг), предусмотренной проектом строительства в объеме, соответствующем нормам освоения проектных мощностей в начальный период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(начало выпуска,  продукции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с указанием объема</w:t>
      </w:r>
      <w:r w:rsidRPr="006F5A31">
        <w:rPr>
          <w:rFonts w:ascii="Times New Roman" w:hAnsi="Times New Roman"/>
          <w:sz w:val="20"/>
          <w:szCs w:val="24"/>
          <w:lang w:eastAsia="ru-RU"/>
        </w:rPr>
        <w:t>)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6F5A31">
        <w:rPr>
          <w:rFonts w:ascii="Times New Roman" w:hAnsi="Times New Roman"/>
          <w:sz w:val="24"/>
          <w:szCs w:val="24"/>
          <w:lang w:eastAsia="ru-RU"/>
        </w:rPr>
        <w:t>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Жилой дом имеет следующие показатели: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780"/>
        <w:gridCol w:w="1680"/>
        <w:gridCol w:w="1920"/>
        <w:gridCol w:w="2340"/>
      </w:tblGrid>
      <w:tr w:rsidR="00563444" w:rsidRPr="00C27516" w:rsidTr="00784BD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Показатели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color w:val="2A2A2A"/>
                <w:sz w:val="24"/>
                <w:szCs w:val="24"/>
                <w:lang w:eastAsia="ru-RU"/>
              </w:rPr>
              <w:t>По проекту</w:t>
            </w:r>
          </w:p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технической инвентаризации</w:t>
            </w:r>
          </w:p>
        </w:tc>
      </w:tr>
      <w:tr w:rsidR="00563444" w:rsidRPr="00C27516" w:rsidTr="00784BD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квартир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подземные части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встроенных, встроенно-пристроенных и пристроенных помещений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140"/>
        <w:gridCol w:w="1260"/>
        <w:gridCol w:w="1140"/>
        <w:gridCol w:w="1140"/>
        <w:gridCol w:w="1260"/>
        <w:gridCol w:w="1080"/>
      </w:tblGrid>
      <w:tr w:rsidR="00563444" w:rsidRPr="00C27516" w:rsidTr="00784BD2">
        <w:tc>
          <w:tcPr>
            <w:tcW w:w="270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Тип квартиры</w:t>
            </w:r>
          </w:p>
        </w:tc>
        <w:tc>
          <w:tcPr>
            <w:tcW w:w="3540" w:type="dxa"/>
            <w:gridSpan w:val="3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3480" w:type="dxa"/>
            <w:gridSpan w:val="3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результатам технической инвентаризации</w:t>
            </w:r>
          </w:p>
        </w:tc>
      </w:tr>
      <w:tr w:rsidR="00563444" w:rsidRPr="00C27516" w:rsidTr="00784BD2">
        <w:trPr>
          <w:trHeight w:val="430"/>
        </w:trPr>
        <w:tc>
          <w:tcPr>
            <w:tcW w:w="270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2400" w:type="dxa"/>
            <w:gridSpan w:val="2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квартир, кв. метров</w:t>
            </w:r>
          </w:p>
          <w:p w:rsidR="00563444" w:rsidRPr="006F5A31" w:rsidRDefault="00563444" w:rsidP="00784B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4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квартир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квартир, кв. метров</w:t>
            </w:r>
          </w:p>
          <w:p w:rsidR="00563444" w:rsidRPr="006F5A31" w:rsidRDefault="00563444" w:rsidP="00784B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63444" w:rsidRPr="00C27516" w:rsidTr="00784BD2">
        <w:tc>
          <w:tcPr>
            <w:tcW w:w="270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114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однокомнатных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двухкомнатных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трехкомнатных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четырехкомнатных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пятикомнатных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шестикомнатных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семикомнатных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восьми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комнатных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больше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444" w:rsidRPr="00C27516" w:rsidTr="00784BD2">
        <w:tc>
          <w:tcPr>
            <w:tcW w:w="27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Всего квартир</w:t>
            </w: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3444" w:rsidRPr="006F5A31" w:rsidRDefault="00563444" w:rsidP="00784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На объекте выполнено в соответствии со строительными нормами, стандартами и правилами все работы, предусмотренные проектной документацией. Оборудование установлено согласно актам о его принятия после испытания в установленном порядке.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охране труда, обеспечению взрывобезопасности, пожаробезопасности, охране окружающей природной среды и антисейсмические мероприятия, предусмотренные проектом строительства, проведены в полном объеме.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Работы по отделке фасада, благоустройство территории, сроки выполнения которых перенесены через неблагоприятные погодные условия и которые будут выполнены: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0"/>
        <w:gridCol w:w="1580"/>
        <w:gridCol w:w="2080"/>
        <w:gridCol w:w="2140"/>
        <w:gridCol w:w="1620"/>
      </w:tblGrid>
      <w:tr w:rsidR="00563444" w:rsidRPr="00C27516" w:rsidTr="00784BD2">
        <w:tc>
          <w:tcPr>
            <w:tcW w:w="230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158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80" w:type="dxa"/>
            <w:vMerge w:val="restart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- исполнитель</w:t>
            </w:r>
          </w:p>
        </w:tc>
        <w:tc>
          <w:tcPr>
            <w:tcW w:w="3760" w:type="dxa"/>
            <w:gridSpan w:val="2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организации - исполнителя</w:t>
            </w:r>
          </w:p>
        </w:tc>
      </w:tr>
      <w:tr w:rsidR="00563444" w:rsidRPr="00C27516" w:rsidTr="00784BD2">
        <w:tc>
          <w:tcPr>
            <w:tcW w:w="230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162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563444" w:rsidRPr="00C27516" w:rsidTr="00784BD2">
        <w:tc>
          <w:tcPr>
            <w:tcW w:w="230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Сметная стоимость строительства по утвержденной проектной документаци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,гривен),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в том числе: расходы на строительно-монтажные работы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рублей,гривен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расходы на машины, оборудование и инвентарь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рублей/гривен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Стоимость основных фондов, принимаемых в эксплуатацию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 </w:t>
      </w:r>
      <w:r w:rsidRPr="006F5A31">
        <w:rPr>
          <w:rFonts w:ascii="Times New Roman" w:hAnsi="Times New Roman"/>
          <w:sz w:val="24"/>
          <w:szCs w:val="24"/>
          <w:lang w:eastAsia="ru-RU"/>
        </w:rPr>
        <w:t>тыс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рублей,гривен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в том числе: расходы на строительно-монтажные работы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рублей,гривен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),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расходы на машины, оборудование и инвентарь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 xml:space="preserve"> _________ тыс. (</w:t>
      </w:r>
      <w:r w:rsidRPr="006F5A31">
        <w:rPr>
          <w:rFonts w:ascii="Times New Roman" w:hAnsi="Times New Roman"/>
          <w:sz w:val="24"/>
          <w:szCs w:val="24"/>
          <w:lang w:eastAsia="ru-RU"/>
        </w:rPr>
        <w:t>рублей,гривен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СЧИТАТЬ ЗАКОНЧЕННЫЙ СТРОИТЕЛЬСТВОМ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br/>
        <w:t>ОБЪЕКТ ГОТОВ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ЭКСПЛУАТАЦИИ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8" w:type="dxa"/>
        <w:tblLayout w:type="fixed"/>
        <w:tblLook w:val="0000"/>
      </w:tblPr>
      <w:tblGrid>
        <w:gridCol w:w="2500"/>
        <w:gridCol w:w="2648"/>
        <w:gridCol w:w="1668"/>
        <w:gridCol w:w="3012"/>
      </w:tblGrid>
      <w:tr w:rsidR="00563444" w:rsidRPr="00C27516" w:rsidTr="00784BD2">
        <w:tc>
          <w:tcPr>
            <w:tcW w:w="25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64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166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12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(</w:t>
            </w: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)</w:t>
            </w:r>
          </w:p>
        </w:tc>
      </w:tr>
      <w:tr w:rsidR="00563444" w:rsidRPr="00C27516" w:rsidTr="00784BD2">
        <w:trPr>
          <w:trHeight w:val="633"/>
        </w:trPr>
        <w:tc>
          <w:tcPr>
            <w:tcW w:w="2500" w:type="dxa"/>
          </w:tcPr>
          <w:p w:rsidR="00563444" w:rsidRPr="006F5A31" w:rsidRDefault="00563444" w:rsidP="00784B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проектировщик</w:t>
            </w:r>
          </w:p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4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66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12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63444" w:rsidRPr="00C27516" w:rsidTr="00784BD2">
        <w:tc>
          <w:tcPr>
            <w:tcW w:w="25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Генеральный подрядчик (подрядчик)</w:t>
            </w:r>
          </w:p>
        </w:tc>
        <w:tc>
          <w:tcPr>
            <w:tcW w:w="264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66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12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63444" w:rsidRPr="00C27516" w:rsidTr="00784BD2">
        <w:tc>
          <w:tcPr>
            <w:tcW w:w="25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Субподрядчик</w:t>
            </w:r>
          </w:p>
        </w:tc>
        <w:tc>
          <w:tcPr>
            <w:tcW w:w="264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66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12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63444" w:rsidRPr="00C27516" w:rsidTr="00784BD2">
        <w:tc>
          <w:tcPr>
            <w:tcW w:w="25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Представитель страховой организации</w:t>
            </w: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(если объект застрахован)</w:t>
            </w:r>
          </w:p>
        </w:tc>
        <w:tc>
          <w:tcPr>
            <w:tcW w:w="264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66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12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63444" w:rsidRPr="00C27516" w:rsidTr="00784BD2">
        <w:tc>
          <w:tcPr>
            <w:tcW w:w="2500" w:type="dxa"/>
          </w:tcPr>
          <w:p w:rsidR="00563444" w:rsidRPr="006F5A31" w:rsidRDefault="00563444" w:rsidP="00784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Представитель профсоюзной организации (по решению заказчика для объектов производственного назначения)</w:t>
            </w:r>
          </w:p>
        </w:tc>
        <w:tc>
          <w:tcPr>
            <w:tcW w:w="264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668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12" w:type="dxa"/>
            <w:vAlign w:val="bottom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6F5A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</w:t>
            </w:r>
            <w:r w:rsidRPr="006F5A3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8" w:type="dxa"/>
        <w:tblLayout w:type="fixed"/>
        <w:tblLook w:val="0000"/>
      </w:tblPr>
      <w:tblGrid>
        <w:gridCol w:w="2500"/>
        <w:gridCol w:w="2648"/>
        <w:gridCol w:w="1668"/>
        <w:gridCol w:w="3012"/>
      </w:tblGrid>
      <w:tr w:rsidR="00563444" w:rsidRPr="00C27516" w:rsidTr="0060252E">
        <w:tc>
          <w:tcPr>
            <w:tcW w:w="2500" w:type="dxa"/>
          </w:tcPr>
          <w:p w:rsidR="00563444" w:rsidRPr="009475F6" w:rsidRDefault="00563444" w:rsidP="00947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75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 (представитель Минстроя)</w:t>
            </w:r>
          </w:p>
        </w:tc>
        <w:tc>
          <w:tcPr>
            <w:tcW w:w="2648" w:type="dxa"/>
            <w:vAlign w:val="bottom"/>
          </w:tcPr>
          <w:p w:rsidR="00563444" w:rsidRPr="009475F6" w:rsidRDefault="00563444" w:rsidP="006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_____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668" w:type="dxa"/>
            <w:vAlign w:val="bottom"/>
          </w:tcPr>
          <w:p w:rsidR="00563444" w:rsidRPr="009475F6" w:rsidRDefault="00563444" w:rsidP="006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12" w:type="dxa"/>
            <w:vAlign w:val="bottom"/>
          </w:tcPr>
          <w:p w:rsidR="00563444" w:rsidRPr="009475F6" w:rsidRDefault="00563444" w:rsidP="006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______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563444" w:rsidRPr="009475F6" w:rsidRDefault="00563444" w:rsidP="00BB5BE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3444" w:rsidRPr="009475F6" w:rsidRDefault="00563444" w:rsidP="00BB5BE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828" w:type="dxa"/>
        <w:tblLayout w:type="fixed"/>
        <w:tblLook w:val="0000"/>
      </w:tblPr>
      <w:tblGrid>
        <w:gridCol w:w="2500"/>
        <w:gridCol w:w="2648"/>
        <w:gridCol w:w="1668"/>
        <w:gridCol w:w="3012"/>
      </w:tblGrid>
      <w:tr w:rsidR="00563444" w:rsidRPr="00C27516" w:rsidTr="0060252E">
        <w:tc>
          <w:tcPr>
            <w:tcW w:w="2500" w:type="dxa"/>
          </w:tcPr>
          <w:p w:rsidR="00563444" w:rsidRPr="009475F6" w:rsidRDefault="00563444" w:rsidP="00947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75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тавитель органа государственного пожарного надзора</w:t>
            </w:r>
          </w:p>
        </w:tc>
        <w:tc>
          <w:tcPr>
            <w:tcW w:w="2648" w:type="dxa"/>
            <w:vAlign w:val="bottom"/>
          </w:tcPr>
          <w:p w:rsidR="00563444" w:rsidRPr="009475F6" w:rsidRDefault="00563444" w:rsidP="006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_____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668" w:type="dxa"/>
            <w:vAlign w:val="bottom"/>
          </w:tcPr>
          <w:p w:rsidR="00563444" w:rsidRPr="009475F6" w:rsidRDefault="00563444" w:rsidP="006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12" w:type="dxa"/>
            <w:vAlign w:val="bottom"/>
          </w:tcPr>
          <w:p w:rsidR="00563444" w:rsidRPr="009475F6" w:rsidRDefault="00563444" w:rsidP="006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______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8" w:type="dxa"/>
        <w:tblLayout w:type="fixed"/>
        <w:tblLook w:val="0000"/>
      </w:tblPr>
      <w:tblGrid>
        <w:gridCol w:w="2500"/>
        <w:gridCol w:w="2648"/>
        <w:gridCol w:w="1668"/>
        <w:gridCol w:w="3012"/>
      </w:tblGrid>
      <w:tr w:rsidR="00563444" w:rsidRPr="00C27516" w:rsidTr="0060252E">
        <w:tc>
          <w:tcPr>
            <w:tcW w:w="2500" w:type="dxa"/>
          </w:tcPr>
          <w:p w:rsidR="00563444" w:rsidRPr="009475F6" w:rsidRDefault="00563444" w:rsidP="00947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75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тавитель органа местного самоуправления</w:t>
            </w:r>
          </w:p>
        </w:tc>
        <w:tc>
          <w:tcPr>
            <w:tcW w:w="2648" w:type="dxa"/>
            <w:vAlign w:val="bottom"/>
          </w:tcPr>
          <w:p w:rsidR="00563444" w:rsidRPr="009475F6" w:rsidRDefault="00563444" w:rsidP="006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_____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668" w:type="dxa"/>
            <w:vAlign w:val="bottom"/>
          </w:tcPr>
          <w:p w:rsidR="00563444" w:rsidRPr="009475F6" w:rsidRDefault="00563444" w:rsidP="006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012" w:type="dxa"/>
            <w:vAlign w:val="bottom"/>
          </w:tcPr>
          <w:p w:rsidR="00563444" w:rsidRPr="009475F6" w:rsidRDefault="00563444" w:rsidP="006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______</w:t>
            </w:r>
            <w:r w:rsidRPr="009475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03"/>
        <w:gridCol w:w="4352"/>
      </w:tblGrid>
      <w:tr w:rsidR="00563444" w:rsidRPr="00C27516" w:rsidTr="00784BD2">
        <w:tc>
          <w:tcPr>
            <w:tcW w:w="2674" w:type="pct"/>
            <w:vAlign w:val="center"/>
          </w:tcPr>
          <w:p w:rsidR="00563444" w:rsidRPr="006F5A31" w:rsidRDefault="00563444" w:rsidP="00784BD2">
            <w:pPr>
              <w:spacing w:before="100" w:beforeAutospacing="1" w:after="15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38" w:name="n78"/>
            <w:bookmarkEnd w:id="138"/>
          </w:p>
        </w:tc>
        <w:tc>
          <w:tcPr>
            <w:tcW w:w="2326" w:type="pct"/>
            <w:vAlign w:val="center"/>
          </w:tcPr>
          <w:p w:rsidR="00563444" w:rsidRPr="006F5A31" w:rsidRDefault="00563444" w:rsidP="00784BD2">
            <w:pPr>
              <w:spacing w:before="100" w:beforeAutospacing="1"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F5A31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Приложение 14 </w:t>
            </w:r>
            <w:r w:rsidRPr="006F5A31">
              <w:rPr>
                <w:rFonts w:ascii="Times New Roman" w:hAnsi="Times New Roman"/>
                <w:color w:val="000000"/>
                <w:lang w:eastAsia="ru-RU"/>
              </w:rPr>
              <w:br/>
              <w:t xml:space="preserve">                                    к Временному порядку </w:t>
            </w:r>
          </w:p>
        </w:tc>
      </w:tr>
    </w:tbl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5A31">
        <w:rPr>
          <w:rFonts w:ascii="Times New Roman" w:hAnsi="Times New Roman"/>
          <w:b/>
          <w:sz w:val="28"/>
          <w:szCs w:val="28"/>
          <w:lang w:eastAsia="ru-RU"/>
        </w:rPr>
        <w:t>СЕРТИФИКАТ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 w:rsidRPr="006F5A31">
        <w:rPr>
          <w:rFonts w:ascii="Times New Roman" w:hAnsi="Times New Roman"/>
          <w:b/>
          <w:sz w:val="20"/>
          <w:szCs w:val="24"/>
          <w:lang w:eastAsia="ru-RU"/>
        </w:rPr>
        <w:t>готовности объекта к эксплуатации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b/>
          <w:sz w:val="24"/>
          <w:szCs w:val="24"/>
          <w:lang w:val="uk-UA" w:eastAsia="ru-RU"/>
        </w:rPr>
        <w:t>№</w:t>
      </w:r>
      <w:r w:rsidRPr="006F5A31">
        <w:rPr>
          <w:rFonts w:ascii="Times New Roman" w:hAnsi="Times New Roman"/>
          <w:b/>
          <w:sz w:val="24"/>
          <w:szCs w:val="24"/>
          <w:lang w:eastAsia="ru-RU"/>
        </w:rPr>
        <w:t xml:space="preserve"> _______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63444" w:rsidRPr="006F5A31" w:rsidRDefault="00563444" w:rsidP="001E6DC3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Этим сертификатом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Министерство строительства и жилищно-коммунального хозяйства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br/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4"/>
          <w:lang w:eastAsia="ru-RU"/>
        </w:rPr>
        <w:t xml:space="preserve">                     </w:t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 (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органа, выдающего сертификат</w:t>
      </w:r>
      <w:r w:rsidRPr="006F5A31">
        <w:rPr>
          <w:rFonts w:ascii="Times New Roman" w:hAnsi="Times New Roman"/>
          <w:sz w:val="20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br/>
        <w:t>Донецкой Народной Республики           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удостоверяет соответствие законченного строительством объекта (очереди, отдельного пускового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комплекса):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sz w:val="20"/>
          <w:szCs w:val="20"/>
          <w:lang w:eastAsia="ru-RU"/>
        </w:rPr>
        <w:t>(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объекта согласно проекту, характер строительства</w:t>
      </w:r>
      <w:r w:rsidRPr="006F5A31">
        <w:rPr>
          <w:rFonts w:ascii="Times New Roman" w:hAnsi="Times New Roman"/>
          <w:sz w:val="20"/>
          <w:szCs w:val="20"/>
          <w:lang w:eastAsia="ru-RU"/>
        </w:rPr>
        <w:t>: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6F5A31">
        <w:rPr>
          <w:rFonts w:ascii="Times New Roman" w:hAnsi="Times New Roman"/>
          <w:sz w:val="20"/>
          <w:szCs w:val="20"/>
          <w:lang w:val="uk-UA" w:eastAsia="ru-RU"/>
        </w:rPr>
        <w:br/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новое строительство, реконструкция, реставрация, капитальный ремонт,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F5A3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6F5A31">
        <w:rPr>
          <w:rFonts w:ascii="Times New Roman" w:hAnsi="Times New Roman"/>
          <w:sz w:val="20"/>
          <w:szCs w:val="20"/>
          <w:lang w:val="uk-UA" w:eastAsia="ru-RU"/>
        </w:rPr>
        <w:br/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местонахождение, основные показатели объекта)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проектной документации и подтверждает его готовность к эксплуатации</w:t>
      </w:r>
      <w:r w:rsidRPr="006F5A31">
        <w:rPr>
          <w:rFonts w:ascii="Times New Roman" w:hAnsi="Times New Roman"/>
          <w:sz w:val="24"/>
          <w:szCs w:val="24"/>
          <w:lang w:eastAsia="ru-RU"/>
        </w:rPr>
        <w:t>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Заказчик объекта</w:t>
      </w:r>
      <w:r w:rsidRPr="006F5A31">
        <w:rPr>
          <w:rFonts w:ascii="Times New Roman" w:hAnsi="Times New Roman"/>
          <w:sz w:val="24"/>
          <w:szCs w:val="24"/>
          <w:lang w:eastAsia="ru-RU"/>
        </w:rPr>
        <w:t>: ___________________________________________________________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 (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фамилия, имя и отчество физического лица</w:t>
      </w:r>
      <w:r w:rsidRPr="006F5A31">
        <w:rPr>
          <w:rFonts w:ascii="Times New Roman" w:hAnsi="Times New Roman"/>
          <w:sz w:val="20"/>
          <w:szCs w:val="24"/>
          <w:lang w:eastAsia="ru-RU"/>
        </w:rPr>
        <w:t>,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серия и номер паспорта, кем и когда выдан</w:t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,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место проживания, телефон</w:t>
      </w:r>
      <w:r w:rsidRPr="006F5A31">
        <w:rPr>
          <w:rFonts w:ascii="Times New Roman" w:hAnsi="Times New Roman"/>
          <w:sz w:val="20"/>
          <w:szCs w:val="24"/>
          <w:lang w:eastAsia="ru-RU"/>
        </w:rPr>
        <w:t>;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юридического лица, местонахождение</w:t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, 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код плательщика налогов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sz w:val="20"/>
          <w:szCs w:val="20"/>
          <w:lang w:eastAsia="ru-RU"/>
        </w:rPr>
        <w:t>или налоговый номер, телефон</w:t>
      </w:r>
      <w:r w:rsidRPr="006F5A31">
        <w:rPr>
          <w:rFonts w:ascii="Times New Roman" w:hAnsi="Times New Roman"/>
          <w:sz w:val="20"/>
          <w:szCs w:val="24"/>
          <w:lang w:eastAsia="ru-RU"/>
        </w:rPr>
        <w:t>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Генеральный проектировщик (проектировщик)</w:t>
      </w: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(наименование юридического лица, местонахождение</w:t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, 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код плательщика налогов</w:t>
      </w:r>
      <w:r w:rsidRPr="006F5A31">
        <w:rPr>
          <w:rFonts w:ascii="Times New Roman" w:hAnsi="Times New Roman"/>
          <w:sz w:val="20"/>
          <w:szCs w:val="20"/>
          <w:lang w:eastAsia="ru-RU"/>
        </w:rPr>
        <w:t xml:space="preserve"> или налоговый номер, серия и номер лицензии, телефон</w:t>
      </w:r>
      <w:r w:rsidRPr="006F5A31">
        <w:rPr>
          <w:rFonts w:ascii="Times New Roman" w:hAnsi="Times New Roman"/>
          <w:sz w:val="20"/>
          <w:szCs w:val="24"/>
          <w:lang w:eastAsia="ru-RU"/>
        </w:rPr>
        <w:t>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Генеральный подрядчик (подрядчик)</w:t>
      </w:r>
      <w:r w:rsidRPr="006F5A3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6F5A3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(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юридического лица</w:t>
      </w:r>
      <w:r w:rsidRPr="006F5A31">
        <w:rPr>
          <w:rFonts w:ascii="Times New Roman" w:hAnsi="Times New Roman"/>
          <w:sz w:val="20"/>
          <w:szCs w:val="24"/>
          <w:lang w:eastAsia="ru-RU"/>
        </w:rPr>
        <w:t>,</w:t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местонахождение</w:t>
      </w:r>
      <w:r w:rsidRPr="006F5A31">
        <w:rPr>
          <w:rFonts w:ascii="Times New Roman" w:hAnsi="Times New Roman"/>
          <w:sz w:val="20"/>
          <w:szCs w:val="24"/>
          <w:lang w:eastAsia="ru-RU"/>
        </w:rPr>
        <w:t>,</w:t>
      </w:r>
    </w:p>
    <w:p w:rsidR="00563444" w:rsidRPr="006F5A31" w:rsidRDefault="00563444" w:rsidP="00BB5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6F5A31">
        <w:rPr>
          <w:rFonts w:ascii="Times New Roman" w:hAnsi="Times New Roman"/>
          <w:sz w:val="24"/>
          <w:szCs w:val="24"/>
          <w:lang w:val="uk-UA" w:eastAsia="ru-RU"/>
        </w:rPr>
        <w:br/>
      </w:r>
      <w:r w:rsidRPr="006F5A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код плательщика налогов</w:t>
      </w:r>
      <w:r w:rsidRPr="006F5A31">
        <w:rPr>
          <w:rFonts w:ascii="Times New Roman" w:hAnsi="Times New Roman"/>
          <w:sz w:val="20"/>
          <w:szCs w:val="24"/>
          <w:lang w:eastAsia="ru-RU"/>
        </w:rPr>
        <w:t xml:space="preserve"> </w:t>
      </w:r>
      <w:r w:rsidRPr="006F5A31">
        <w:rPr>
          <w:rFonts w:ascii="Times New Roman" w:hAnsi="Times New Roman"/>
          <w:sz w:val="20"/>
          <w:szCs w:val="20"/>
          <w:lang w:eastAsia="ru-RU"/>
        </w:rPr>
        <w:t>или налоговый номер ,серия и номер лицензии, телефон</w:t>
      </w:r>
      <w:r w:rsidRPr="006F5A31">
        <w:rPr>
          <w:rFonts w:ascii="Times New Roman" w:hAnsi="Times New Roman"/>
          <w:sz w:val="20"/>
          <w:szCs w:val="24"/>
          <w:lang w:eastAsia="ru-RU"/>
        </w:rPr>
        <w:t>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Сертификат выдан на основании акта готовности объекта к эксплуатации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от ___ ____________ 20__ г. (копия прилагается)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Дата выдачи сертификата ___ ____________ 20__ г.</w:t>
      </w: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780"/>
        <w:gridCol w:w="2080"/>
        <w:gridCol w:w="3860"/>
      </w:tblGrid>
      <w:tr w:rsidR="00563444" w:rsidRPr="00C27516" w:rsidTr="00784BD2">
        <w:tc>
          <w:tcPr>
            <w:tcW w:w="378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  <w:r w:rsidRPr="006F5A31"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</w:t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_____</w:t>
            </w:r>
            <w:r w:rsidRPr="006F5A31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 должности</w:t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6F5A31"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</w:t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_______</w:t>
            </w:r>
            <w:r w:rsidRPr="006F5A31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6F5A31">
              <w:rPr>
                <w:rFonts w:ascii="Times New Roman" w:hAnsi="Times New Roman"/>
                <w:sz w:val="20"/>
                <w:szCs w:val="24"/>
                <w:lang w:eastAsia="ru-RU"/>
              </w:rPr>
              <w:t>подпись</w:t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860" w:type="dxa"/>
          </w:tcPr>
          <w:p w:rsidR="00563444" w:rsidRPr="006F5A31" w:rsidRDefault="00563444" w:rsidP="00784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6F5A31">
              <w:rPr>
                <w:rFonts w:ascii="Times New Roman" w:hAnsi="Times New Roman"/>
                <w:sz w:val="20"/>
                <w:szCs w:val="20"/>
                <w:lang w:val="uk-UA" w:eastAsia="ru-RU"/>
              </w:rPr>
              <w:t>________________</w:t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Pr="006F5A31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фамилия, имя и отчество</w:t>
            </w:r>
            <w:r w:rsidRPr="006F5A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63444" w:rsidRPr="006F5A31" w:rsidRDefault="00563444" w:rsidP="00BB5B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sz w:val="24"/>
          <w:szCs w:val="24"/>
          <w:lang w:eastAsia="ru-RU"/>
        </w:rPr>
        <w:t>М.П.</w:t>
      </w: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3444" w:rsidRPr="006F5A31" w:rsidRDefault="00563444" w:rsidP="00BB5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00"/>
        <w:gridCol w:w="4455"/>
      </w:tblGrid>
      <w:tr w:rsidR="00563444" w:rsidRPr="00C27516" w:rsidTr="00784BD2">
        <w:tc>
          <w:tcPr>
            <w:tcW w:w="2619" w:type="pct"/>
            <w:vAlign w:val="center"/>
          </w:tcPr>
          <w:p w:rsidR="00563444" w:rsidRPr="006F5A31" w:rsidRDefault="00563444" w:rsidP="00784BD2">
            <w:pPr>
              <w:spacing w:before="100" w:beforeAutospacing="1" w:after="15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81" w:type="pct"/>
            <w:vAlign w:val="center"/>
          </w:tcPr>
          <w:p w:rsidR="00563444" w:rsidRPr="006F5A31" w:rsidRDefault="00563444" w:rsidP="00784BD2">
            <w:pPr>
              <w:spacing w:before="100" w:beforeAutospacing="1" w:after="15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F5A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6F5A31">
              <w:rPr>
                <w:rFonts w:ascii="Times New Roman" w:hAnsi="Times New Roman"/>
                <w:color w:val="000000"/>
                <w:lang w:eastAsia="ru-RU"/>
              </w:rPr>
              <w:t xml:space="preserve">Приложение 15 </w:t>
            </w:r>
            <w:r w:rsidRPr="006F5A31">
              <w:rPr>
                <w:rFonts w:ascii="Times New Roman" w:hAnsi="Times New Roman"/>
                <w:color w:val="000000"/>
                <w:lang w:eastAsia="ru-RU"/>
              </w:rPr>
              <w:br/>
              <w:t xml:space="preserve">                                    к Временному порядку </w:t>
            </w:r>
          </w:p>
        </w:tc>
      </w:tr>
    </w:tbl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before="100" w:beforeAutospacing="1"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A31">
        <w:rPr>
          <w:rFonts w:ascii="Times New Roman" w:hAnsi="Times New Roman"/>
          <w:b/>
          <w:sz w:val="24"/>
          <w:szCs w:val="24"/>
          <w:lang w:eastAsia="ru-RU"/>
        </w:rPr>
        <w:t xml:space="preserve">ВРЕМЕННЫЙ ПОРЯДОК </w:t>
      </w:r>
      <w:r w:rsidRPr="006F5A31">
        <w:rPr>
          <w:rFonts w:ascii="Times New Roman" w:hAnsi="Times New Roman"/>
          <w:b/>
          <w:sz w:val="24"/>
          <w:szCs w:val="24"/>
          <w:lang w:eastAsia="ru-RU"/>
        </w:rPr>
        <w:br/>
        <w:t>внесения платы за выдачу сертификата, который выдается в случае принятия в эксплуатацию законченного строительством объекта, и ее размер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1. Этот Порядок определяет механизм внесения платы за выдачу сертификата, который выдается в случае принятия в эксплуатацию законченного строительством объекта и его размер.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2. Заказчик обязан внести в полном объеме плату за выдачу сертификата после принятия решения о его выдаче.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3. Размер платы за выдачу сертификата для законченных строительством объектов, зависит от категории объектов и составляет: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объекты </w:t>
      </w:r>
      <w:r w:rsidRPr="006F5A31">
        <w:rPr>
          <w:rFonts w:ascii="Times New Roman" w:hAnsi="Times New Roman"/>
          <w:color w:val="000000"/>
          <w:sz w:val="24"/>
          <w:szCs w:val="24"/>
          <w:lang w:val="uk-UA" w:eastAsia="ru-RU"/>
        </w:rPr>
        <w:t>ІІІ</w:t>
      </w: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категории сложности – </w:t>
      </w:r>
      <w:r w:rsidRPr="006F5A31">
        <w:rPr>
          <w:rFonts w:ascii="Times New Roman" w:hAnsi="Times New Roman"/>
          <w:sz w:val="24"/>
          <w:szCs w:val="24"/>
          <w:lang w:eastAsia="ru-RU"/>
        </w:rPr>
        <w:t>3,8 минимальной заработной платы;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объекты IV категории сложности - </w:t>
      </w:r>
      <w:r w:rsidRPr="006F5A31">
        <w:rPr>
          <w:rFonts w:ascii="Times New Roman" w:hAnsi="Times New Roman"/>
          <w:sz w:val="24"/>
          <w:szCs w:val="24"/>
          <w:lang w:eastAsia="ru-RU"/>
        </w:rPr>
        <w:t>4,6 минимальной заработной платы;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объекты V категории сложности - 5,2 минимальной заработной платы.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Плата за выдачу сертификата вносится заказчиком путем перечисления средств через отделения  Центрального Республиканского Банка Донецкой Народной Республики. 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5. Подтверждением внесения платы за выдачу сертификата является платежное поручение с отметкой о дате проведения платежа или кассовый документ банка, принявшего платеж.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6. Заказчик отвечает за правильность определения суммы платежа.</w:t>
      </w:r>
    </w:p>
    <w:p w:rsidR="00563444" w:rsidRPr="006F5A31" w:rsidRDefault="00563444" w:rsidP="00BB5BE9">
      <w:pPr>
        <w:spacing w:before="100" w:beforeAutospacing="1" w:after="15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F5A31">
        <w:rPr>
          <w:rFonts w:ascii="Times New Roman" w:hAnsi="Times New Roman"/>
          <w:color w:val="000000"/>
          <w:sz w:val="24"/>
          <w:szCs w:val="24"/>
          <w:lang w:eastAsia="ru-RU"/>
        </w:rPr>
        <w:t>7. В случае принятия решения об отказе в выдаче сертификата плата не взимается.</w:t>
      </w: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Default="00563444" w:rsidP="00BB5BE9">
      <w:pPr>
        <w:spacing w:line="240" w:lineRule="auto"/>
      </w:pPr>
    </w:p>
    <w:p w:rsidR="00563444" w:rsidRPr="006F5A31" w:rsidRDefault="00563444" w:rsidP="00BB5BE9">
      <w:pPr>
        <w:spacing w:line="240" w:lineRule="auto"/>
      </w:pPr>
    </w:p>
    <w:p w:rsidR="00563444" w:rsidRPr="00BB5BE9" w:rsidRDefault="00563444" w:rsidP="0034231B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sectPr w:rsidR="00563444" w:rsidRPr="00BB5BE9" w:rsidSect="003D7B1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44" w:rsidRDefault="00563444" w:rsidP="00CF2F72">
      <w:pPr>
        <w:spacing w:after="0" w:line="240" w:lineRule="auto"/>
      </w:pPr>
      <w:r>
        <w:separator/>
      </w:r>
    </w:p>
  </w:endnote>
  <w:endnote w:type="continuationSeparator" w:id="0">
    <w:p w:rsidR="00563444" w:rsidRDefault="00563444" w:rsidP="00CF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44" w:rsidRDefault="00563444" w:rsidP="00CF2F72">
      <w:pPr>
        <w:spacing w:after="0" w:line="240" w:lineRule="auto"/>
      </w:pPr>
      <w:r>
        <w:separator/>
      </w:r>
    </w:p>
  </w:footnote>
  <w:footnote w:type="continuationSeparator" w:id="0">
    <w:p w:rsidR="00563444" w:rsidRDefault="00563444" w:rsidP="00CF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B0D"/>
    <w:multiLevelType w:val="hybridMultilevel"/>
    <w:tmpl w:val="0B146956"/>
    <w:lvl w:ilvl="0" w:tplc="AE404900">
      <w:start w:val="1"/>
      <w:numFmt w:val="upperRoman"/>
      <w:lvlText w:val="%1."/>
      <w:lvlJc w:val="left"/>
      <w:pPr>
        <w:ind w:left="1146" w:hanging="720"/>
      </w:pPr>
      <w:rPr>
        <w:rFonts w:eastAsia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0B739AC"/>
    <w:multiLevelType w:val="hybridMultilevel"/>
    <w:tmpl w:val="C750FBF0"/>
    <w:lvl w:ilvl="0" w:tplc="1F54414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40F1B8A"/>
    <w:multiLevelType w:val="hybridMultilevel"/>
    <w:tmpl w:val="6B66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12118"/>
    <w:multiLevelType w:val="hybridMultilevel"/>
    <w:tmpl w:val="9FB69680"/>
    <w:lvl w:ilvl="0" w:tplc="40100E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6CC3A2E"/>
    <w:multiLevelType w:val="hybridMultilevel"/>
    <w:tmpl w:val="66E86E7E"/>
    <w:lvl w:ilvl="0" w:tplc="5CBAA4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A433B74"/>
    <w:multiLevelType w:val="hybridMultilevel"/>
    <w:tmpl w:val="E4DA3F16"/>
    <w:lvl w:ilvl="0" w:tplc="A8264DE6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A7A455B"/>
    <w:multiLevelType w:val="hybridMultilevel"/>
    <w:tmpl w:val="35D82B54"/>
    <w:lvl w:ilvl="0" w:tplc="BC20B2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BD37B7C"/>
    <w:multiLevelType w:val="hybridMultilevel"/>
    <w:tmpl w:val="3C4CA6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E6724E"/>
    <w:multiLevelType w:val="hybridMultilevel"/>
    <w:tmpl w:val="30628174"/>
    <w:lvl w:ilvl="0" w:tplc="326826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A32C8E"/>
    <w:multiLevelType w:val="hybridMultilevel"/>
    <w:tmpl w:val="49C68940"/>
    <w:lvl w:ilvl="0" w:tplc="3050CF2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3AE49EC"/>
    <w:multiLevelType w:val="hybridMultilevel"/>
    <w:tmpl w:val="47F8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4DD"/>
    <w:rsid w:val="00002485"/>
    <w:rsid w:val="000039AE"/>
    <w:rsid w:val="0002107F"/>
    <w:rsid w:val="00024F43"/>
    <w:rsid w:val="0002593C"/>
    <w:rsid w:val="00027075"/>
    <w:rsid w:val="000330A6"/>
    <w:rsid w:val="00041F5D"/>
    <w:rsid w:val="00046AD6"/>
    <w:rsid w:val="0005071E"/>
    <w:rsid w:val="00051F3B"/>
    <w:rsid w:val="000654A0"/>
    <w:rsid w:val="00082F03"/>
    <w:rsid w:val="00083891"/>
    <w:rsid w:val="0009203C"/>
    <w:rsid w:val="00094F18"/>
    <w:rsid w:val="00095DE0"/>
    <w:rsid w:val="000A2DC5"/>
    <w:rsid w:val="000B71DD"/>
    <w:rsid w:val="000E23D1"/>
    <w:rsid w:val="000F4CFA"/>
    <w:rsid w:val="00103507"/>
    <w:rsid w:val="001038F5"/>
    <w:rsid w:val="00103D72"/>
    <w:rsid w:val="00110CF7"/>
    <w:rsid w:val="00120EAD"/>
    <w:rsid w:val="00135DBA"/>
    <w:rsid w:val="00136A13"/>
    <w:rsid w:val="0014749D"/>
    <w:rsid w:val="001477DD"/>
    <w:rsid w:val="00160DA0"/>
    <w:rsid w:val="00167FD0"/>
    <w:rsid w:val="00170DFA"/>
    <w:rsid w:val="0017337D"/>
    <w:rsid w:val="001853D5"/>
    <w:rsid w:val="00193008"/>
    <w:rsid w:val="001A14EF"/>
    <w:rsid w:val="001A4B94"/>
    <w:rsid w:val="001A5370"/>
    <w:rsid w:val="001A75E0"/>
    <w:rsid w:val="001B6466"/>
    <w:rsid w:val="001D4925"/>
    <w:rsid w:val="001E6DC3"/>
    <w:rsid w:val="001E7306"/>
    <w:rsid w:val="001F5A5D"/>
    <w:rsid w:val="00200AF6"/>
    <w:rsid w:val="0020340E"/>
    <w:rsid w:val="00207733"/>
    <w:rsid w:val="0022218C"/>
    <w:rsid w:val="00223E78"/>
    <w:rsid w:val="00237BD5"/>
    <w:rsid w:val="00237D13"/>
    <w:rsid w:val="00250E94"/>
    <w:rsid w:val="00251C17"/>
    <w:rsid w:val="00252C7C"/>
    <w:rsid w:val="00264B26"/>
    <w:rsid w:val="00270C78"/>
    <w:rsid w:val="00274E37"/>
    <w:rsid w:val="0027509B"/>
    <w:rsid w:val="00275434"/>
    <w:rsid w:val="002908DF"/>
    <w:rsid w:val="002936BA"/>
    <w:rsid w:val="002A0A51"/>
    <w:rsid w:val="002B1E98"/>
    <w:rsid w:val="002C0C6F"/>
    <w:rsid w:val="002C33AF"/>
    <w:rsid w:val="002C6CDE"/>
    <w:rsid w:val="002C75A8"/>
    <w:rsid w:val="002D4AC4"/>
    <w:rsid w:val="002D516B"/>
    <w:rsid w:val="003054B4"/>
    <w:rsid w:val="003055CD"/>
    <w:rsid w:val="003104E9"/>
    <w:rsid w:val="00311865"/>
    <w:rsid w:val="00334C18"/>
    <w:rsid w:val="00340E38"/>
    <w:rsid w:val="0034231B"/>
    <w:rsid w:val="003425C3"/>
    <w:rsid w:val="00342F9E"/>
    <w:rsid w:val="0034417C"/>
    <w:rsid w:val="00351B1A"/>
    <w:rsid w:val="00380AD0"/>
    <w:rsid w:val="00381610"/>
    <w:rsid w:val="00386804"/>
    <w:rsid w:val="0039769B"/>
    <w:rsid w:val="003A04D5"/>
    <w:rsid w:val="003A0A5C"/>
    <w:rsid w:val="003A2753"/>
    <w:rsid w:val="003B1A94"/>
    <w:rsid w:val="003B6423"/>
    <w:rsid w:val="003C3319"/>
    <w:rsid w:val="003D6E9B"/>
    <w:rsid w:val="003D7B12"/>
    <w:rsid w:val="00400E46"/>
    <w:rsid w:val="00416EE2"/>
    <w:rsid w:val="00417003"/>
    <w:rsid w:val="004223A6"/>
    <w:rsid w:val="00426F3C"/>
    <w:rsid w:val="004331A9"/>
    <w:rsid w:val="0043483C"/>
    <w:rsid w:val="00443940"/>
    <w:rsid w:val="00461B85"/>
    <w:rsid w:val="00464FFA"/>
    <w:rsid w:val="004659F1"/>
    <w:rsid w:val="00473882"/>
    <w:rsid w:val="00482E21"/>
    <w:rsid w:val="00483703"/>
    <w:rsid w:val="00487FF8"/>
    <w:rsid w:val="004A46E1"/>
    <w:rsid w:val="004B4C88"/>
    <w:rsid w:val="004B584D"/>
    <w:rsid w:val="004B755E"/>
    <w:rsid w:val="004D59CB"/>
    <w:rsid w:val="004E4867"/>
    <w:rsid w:val="004E49E2"/>
    <w:rsid w:val="004E6049"/>
    <w:rsid w:val="004E7C27"/>
    <w:rsid w:val="004F476E"/>
    <w:rsid w:val="004F4DE2"/>
    <w:rsid w:val="005113A0"/>
    <w:rsid w:val="005140F7"/>
    <w:rsid w:val="00514320"/>
    <w:rsid w:val="00521DA5"/>
    <w:rsid w:val="00544938"/>
    <w:rsid w:val="00551793"/>
    <w:rsid w:val="00555F19"/>
    <w:rsid w:val="00563444"/>
    <w:rsid w:val="0057156A"/>
    <w:rsid w:val="005726C5"/>
    <w:rsid w:val="00590B57"/>
    <w:rsid w:val="0059652B"/>
    <w:rsid w:val="005A4D2C"/>
    <w:rsid w:val="005A6721"/>
    <w:rsid w:val="005B1CDA"/>
    <w:rsid w:val="005B3708"/>
    <w:rsid w:val="005B7E2C"/>
    <w:rsid w:val="005C75A7"/>
    <w:rsid w:val="005D0BC2"/>
    <w:rsid w:val="005D529C"/>
    <w:rsid w:val="005E7089"/>
    <w:rsid w:val="006017FA"/>
    <w:rsid w:val="00601E02"/>
    <w:rsid w:val="0060252E"/>
    <w:rsid w:val="006047B4"/>
    <w:rsid w:val="00605348"/>
    <w:rsid w:val="00606BA9"/>
    <w:rsid w:val="00617C4C"/>
    <w:rsid w:val="00626E2F"/>
    <w:rsid w:val="00630484"/>
    <w:rsid w:val="0063262A"/>
    <w:rsid w:val="00640C15"/>
    <w:rsid w:val="0064225C"/>
    <w:rsid w:val="00643F59"/>
    <w:rsid w:val="006637C0"/>
    <w:rsid w:val="0067250F"/>
    <w:rsid w:val="0068042A"/>
    <w:rsid w:val="00683B95"/>
    <w:rsid w:val="0068544A"/>
    <w:rsid w:val="0068546C"/>
    <w:rsid w:val="0068619E"/>
    <w:rsid w:val="00690925"/>
    <w:rsid w:val="00691884"/>
    <w:rsid w:val="006965D7"/>
    <w:rsid w:val="00697E69"/>
    <w:rsid w:val="006A4781"/>
    <w:rsid w:val="006B2E97"/>
    <w:rsid w:val="006B53B6"/>
    <w:rsid w:val="006C17A1"/>
    <w:rsid w:val="006C3190"/>
    <w:rsid w:val="006D414C"/>
    <w:rsid w:val="006F5A31"/>
    <w:rsid w:val="00715FF0"/>
    <w:rsid w:val="00720776"/>
    <w:rsid w:val="0072078B"/>
    <w:rsid w:val="00725F33"/>
    <w:rsid w:val="00733446"/>
    <w:rsid w:val="0074699D"/>
    <w:rsid w:val="00751D52"/>
    <w:rsid w:val="0076621F"/>
    <w:rsid w:val="0076787C"/>
    <w:rsid w:val="00781BEF"/>
    <w:rsid w:val="00784BD2"/>
    <w:rsid w:val="007853DE"/>
    <w:rsid w:val="007869B4"/>
    <w:rsid w:val="00796320"/>
    <w:rsid w:val="0079762B"/>
    <w:rsid w:val="007A47D8"/>
    <w:rsid w:val="007C29C9"/>
    <w:rsid w:val="007C6BE6"/>
    <w:rsid w:val="007D67F4"/>
    <w:rsid w:val="007D72DA"/>
    <w:rsid w:val="00814D6F"/>
    <w:rsid w:val="00816D4F"/>
    <w:rsid w:val="00834A4B"/>
    <w:rsid w:val="00851EB9"/>
    <w:rsid w:val="0085210B"/>
    <w:rsid w:val="008553D3"/>
    <w:rsid w:val="00856618"/>
    <w:rsid w:val="00863612"/>
    <w:rsid w:val="00867D0F"/>
    <w:rsid w:val="00870E2F"/>
    <w:rsid w:val="00877264"/>
    <w:rsid w:val="00881740"/>
    <w:rsid w:val="0088276B"/>
    <w:rsid w:val="0089052E"/>
    <w:rsid w:val="00897BC4"/>
    <w:rsid w:val="008A00B7"/>
    <w:rsid w:val="008B3C39"/>
    <w:rsid w:val="008B3EE7"/>
    <w:rsid w:val="008C459F"/>
    <w:rsid w:val="008C6F43"/>
    <w:rsid w:val="008D213A"/>
    <w:rsid w:val="008E0A6A"/>
    <w:rsid w:val="00902682"/>
    <w:rsid w:val="0090447D"/>
    <w:rsid w:val="00913ED8"/>
    <w:rsid w:val="00931CBA"/>
    <w:rsid w:val="00931D53"/>
    <w:rsid w:val="00931FE8"/>
    <w:rsid w:val="00943B97"/>
    <w:rsid w:val="009475F6"/>
    <w:rsid w:val="0095375C"/>
    <w:rsid w:val="00967CB8"/>
    <w:rsid w:val="0097373E"/>
    <w:rsid w:val="009778A5"/>
    <w:rsid w:val="009808BF"/>
    <w:rsid w:val="00984AAD"/>
    <w:rsid w:val="0098551E"/>
    <w:rsid w:val="00997457"/>
    <w:rsid w:val="0099776C"/>
    <w:rsid w:val="009A0FC2"/>
    <w:rsid w:val="009A5013"/>
    <w:rsid w:val="009B26A5"/>
    <w:rsid w:val="009B5E45"/>
    <w:rsid w:val="009B61D1"/>
    <w:rsid w:val="009C2400"/>
    <w:rsid w:val="009D2ED5"/>
    <w:rsid w:val="009D3992"/>
    <w:rsid w:val="009E3214"/>
    <w:rsid w:val="00A262E3"/>
    <w:rsid w:val="00A32045"/>
    <w:rsid w:val="00A36A6C"/>
    <w:rsid w:val="00A47BF8"/>
    <w:rsid w:val="00A53CBA"/>
    <w:rsid w:val="00A6614E"/>
    <w:rsid w:val="00A908DD"/>
    <w:rsid w:val="00A931F8"/>
    <w:rsid w:val="00A93970"/>
    <w:rsid w:val="00A948C8"/>
    <w:rsid w:val="00AA53A0"/>
    <w:rsid w:val="00AF0D43"/>
    <w:rsid w:val="00B008E7"/>
    <w:rsid w:val="00B02274"/>
    <w:rsid w:val="00B135B7"/>
    <w:rsid w:val="00B23C62"/>
    <w:rsid w:val="00B26B96"/>
    <w:rsid w:val="00B4411B"/>
    <w:rsid w:val="00B531A6"/>
    <w:rsid w:val="00B72B7D"/>
    <w:rsid w:val="00B75012"/>
    <w:rsid w:val="00B75272"/>
    <w:rsid w:val="00B808A2"/>
    <w:rsid w:val="00B96747"/>
    <w:rsid w:val="00BA10A9"/>
    <w:rsid w:val="00BA41BA"/>
    <w:rsid w:val="00BA6949"/>
    <w:rsid w:val="00BB41DC"/>
    <w:rsid w:val="00BB45C1"/>
    <w:rsid w:val="00BB5BE9"/>
    <w:rsid w:val="00BB75C8"/>
    <w:rsid w:val="00BC17AA"/>
    <w:rsid w:val="00BD00FE"/>
    <w:rsid w:val="00BD6066"/>
    <w:rsid w:val="00BF3E6C"/>
    <w:rsid w:val="00BF7D23"/>
    <w:rsid w:val="00C01059"/>
    <w:rsid w:val="00C032FD"/>
    <w:rsid w:val="00C12CD0"/>
    <w:rsid w:val="00C14AD8"/>
    <w:rsid w:val="00C20AD6"/>
    <w:rsid w:val="00C25C44"/>
    <w:rsid w:val="00C26A5E"/>
    <w:rsid w:val="00C27516"/>
    <w:rsid w:val="00C47A9B"/>
    <w:rsid w:val="00C60191"/>
    <w:rsid w:val="00C6089F"/>
    <w:rsid w:val="00C66674"/>
    <w:rsid w:val="00C71A1A"/>
    <w:rsid w:val="00C93FBF"/>
    <w:rsid w:val="00C942BE"/>
    <w:rsid w:val="00C966F6"/>
    <w:rsid w:val="00C9673C"/>
    <w:rsid w:val="00CA1654"/>
    <w:rsid w:val="00CA74DD"/>
    <w:rsid w:val="00CC6175"/>
    <w:rsid w:val="00CE0266"/>
    <w:rsid w:val="00CE6277"/>
    <w:rsid w:val="00CF1133"/>
    <w:rsid w:val="00CF2F72"/>
    <w:rsid w:val="00CF5E91"/>
    <w:rsid w:val="00D0062E"/>
    <w:rsid w:val="00D010AA"/>
    <w:rsid w:val="00D069A7"/>
    <w:rsid w:val="00D101EB"/>
    <w:rsid w:val="00D10225"/>
    <w:rsid w:val="00D13AC1"/>
    <w:rsid w:val="00D37F09"/>
    <w:rsid w:val="00D40CCD"/>
    <w:rsid w:val="00D45109"/>
    <w:rsid w:val="00D50CD1"/>
    <w:rsid w:val="00D55DE1"/>
    <w:rsid w:val="00D65B2B"/>
    <w:rsid w:val="00D67E0D"/>
    <w:rsid w:val="00D712E3"/>
    <w:rsid w:val="00D7262E"/>
    <w:rsid w:val="00D87A97"/>
    <w:rsid w:val="00D915FA"/>
    <w:rsid w:val="00DA292E"/>
    <w:rsid w:val="00DA376E"/>
    <w:rsid w:val="00DA3E14"/>
    <w:rsid w:val="00DA4318"/>
    <w:rsid w:val="00DA49A6"/>
    <w:rsid w:val="00DD1196"/>
    <w:rsid w:val="00DD62A5"/>
    <w:rsid w:val="00DE2271"/>
    <w:rsid w:val="00DE2DFA"/>
    <w:rsid w:val="00DE5E0A"/>
    <w:rsid w:val="00DF1887"/>
    <w:rsid w:val="00DF3393"/>
    <w:rsid w:val="00DF3918"/>
    <w:rsid w:val="00DF404E"/>
    <w:rsid w:val="00DF77F0"/>
    <w:rsid w:val="00E05300"/>
    <w:rsid w:val="00E131D9"/>
    <w:rsid w:val="00E32CAA"/>
    <w:rsid w:val="00E34D70"/>
    <w:rsid w:val="00E44DB3"/>
    <w:rsid w:val="00E53A17"/>
    <w:rsid w:val="00E609FF"/>
    <w:rsid w:val="00E60EB3"/>
    <w:rsid w:val="00E82EB7"/>
    <w:rsid w:val="00E9124C"/>
    <w:rsid w:val="00E94112"/>
    <w:rsid w:val="00EA07FB"/>
    <w:rsid w:val="00EB4FDA"/>
    <w:rsid w:val="00EB5B25"/>
    <w:rsid w:val="00ED3893"/>
    <w:rsid w:val="00F01648"/>
    <w:rsid w:val="00F075E4"/>
    <w:rsid w:val="00F12F9A"/>
    <w:rsid w:val="00F37905"/>
    <w:rsid w:val="00F505E5"/>
    <w:rsid w:val="00F5134D"/>
    <w:rsid w:val="00F54B0E"/>
    <w:rsid w:val="00F60577"/>
    <w:rsid w:val="00F91B7C"/>
    <w:rsid w:val="00F93121"/>
    <w:rsid w:val="00F943FA"/>
    <w:rsid w:val="00FB5132"/>
    <w:rsid w:val="00FB6EA4"/>
    <w:rsid w:val="00FB7FFD"/>
    <w:rsid w:val="00FC753B"/>
    <w:rsid w:val="00FE1F3F"/>
    <w:rsid w:val="00FE517E"/>
    <w:rsid w:val="00FF3CF7"/>
    <w:rsid w:val="00FF6E59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4B4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B4C88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basedOn w:val="DefaultParagraphFont"/>
    <w:uiPriority w:val="99"/>
    <w:rsid w:val="004B4C88"/>
    <w:rPr>
      <w:rFonts w:cs="Times New Roman"/>
    </w:rPr>
  </w:style>
  <w:style w:type="character" w:customStyle="1" w:styleId="rvts15">
    <w:name w:val="rvts15"/>
    <w:basedOn w:val="DefaultParagraphFont"/>
    <w:uiPriority w:val="99"/>
    <w:rsid w:val="004B4C88"/>
    <w:rPr>
      <w:rFonts w:cs="Times New Roman"/>
    </w:rPr>
  </w:style>
  <w:style w:type="character" w:customStyle="1" w:styleId="hps">
    <w:name w:val="hps"/>
    <w:basedOn w:val="DefaultParagraphFont"/>
    <w:uiPriority w:val="99"/>
    <w:rsid w:val="004B4C88"/>
    <w:rPr>
      <w:rFonts w:cs="Times New Roman"/>
    </w:rPr>
  </w:style>
  <w:style w:type="character" w:customStyle="1" w:styleId="atn">
    <w:name w:val="atn"/>
    <w:basedOn w:val="DefaultParagraphFont"/>
    <w:uiPriority w:val="99"/>
    <w:rsid w:val="004B4C88"/>
    <w:rPr>
      <w:rFonts w:cs="Times New Roman"/>
    </w:rPr>
  </w:style>
  <w:style w:type="character" w:customStyle="1" w:styleId="rvts0">
    <w:name w:val="rvts0"/>
    <w:basedOn w:val="DefaultParagraphFont"/>
    <w:uiPriority w:val="99"/>
    <w:rsid w:val="004B4C88"/>
    <w:rPr>
      <w:rFonts w:cs="Times New Roman"/>
    </w:rPr>
  </w:style>
  <w:style w:type="table" w:styleId="TableGrid">
    <w:name w:val="Table Grid"/>
    <w:basedOn w:val="TableNormal"/>
    <w:uiPriority w:val="99"/>
    <w:rsid w:val="004B4C8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ий текст"/>
    <w:basedOn w:val="Normal"/>
    <w:uiPriority w:val="99"/>
    <w:rsid w:val="004B4C88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46">
    <w:name w:val="st46"/>
    <w:uiPriority w:val="99"/>
    <w:rsid w:val="004B4C88"/>
    <w:rPr>
      <w:i/>
      <w:color w:val="000000"/>
    </w:rPr>
  </w:style>
  <w:style w:type="character" w:customStyle="1" w:styleId="shorttext">
    <w:name w:val="short_text"/>
    <w:basedOn w:val="DefaultParagraphFont"/>
    <w:uiPriority w:val="99"/>
    <w:rsid w:val="004B4C88"/>
    <w:rPr>
      <w:rFonts w:cs="Times New Roman"/>
    </w:rPr>
  </w:style>
  <w:style w:type="character" w:customStyle="1" w:styleId="hpsatn">
    <w:name w:val="hps atn"/>
    <w:basedOn w:val="DefaultParagraphFont"/>
    <w:uiPriority w:val="99"/>
    <w:rsid w:val="004B4C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B4C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4C8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4B4C88"/>
  </w:style>
  <w:style w:type="paragraph" w:styleId="ListParagraph">
    <w:name w:val="List Paragraph"/>
    <w:basedOn w:val="Normal"/>
    <w:uiPriority w:val="99"/>
    <w:qFormat/>
    <w:rsid w:val="004B4C88"/>
    <w:pPr>
      <w:ind w:left="720"/>
      <w:contextualSpacing/>
    </w:pPr>
  </w:style>
  <w:style w:type="character" w:customStyle="1" w:styleId="st42">
    <w:name w:val="st42"/>
    <w:uiPriority w:val="99"/>
    <w:rsid w:val="006B2E97"/>
    <w:rPr>
      <w:color w:val="000000"/>
    </w:rPr>
  </w:style>
  <w:style w:type="character" w:customStyle="1" w:styleId="st30">
    <w:name w:val="st30"/>
    <w:uiPriority w:val="99"/>
    <w:rsid w:val="006B2E97"/>
    <w:rPr>
      <w:b/>
      <w:color w:val="000000"/>
      <w:sz w:val="32"/>
      <w:vertAlign w:val="superscript"/>
    </w:rPr>
  </w:style>
  <w:style w:type="paragraph" w:customStyle="1" w:styleId="a0">
    <w:name w:val="Шапка документу"/>
    <w:basedOn w:val="Normal"/>
    <w:uiPriority w:val="99"/>
    <w:rsid w:val="006B2E9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1">
    <w:name w:val="Назва документа"/>
    <w:basedOn w:val="Normal"/>
    <w:next w:val="Normal"/>
    <w:uiPriority w:val="99"/>
    <w:rsid w:val="006B2E97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EndnoteText">
    <w:name w:val="endnote text"/>
    <w:basedOn w:val="Normal"/>
    <w:link w:val="EndnoteTextChar"/>
    <w:uiPriority w:val="99"/>
    <w:rsid w:val="006B2E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B2E97"/>
    <w:rPr>
      <w:rFonts w:ascii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6B2E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2F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2F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66-2011-%D0%BF/print1382597723032491" TargetMode="External"/><Relationship Id="rId13" Type="http://schemas.openxmlformats.org/officeDocument/2006/relationships/hyperlink" Target="http://zakon4.rada.gov.ua/laws/show/461-2011-%D0%BF/print13899618389744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466-2011-%D0%BF/print1382597723032491" TargetMode="External"/><Relationship Id="rId12" Type="http://schemas.openxmlformats.org/officeDocument/2006/relationships/hyperlink" Target="http://zakon2.rada.gov.ua/laws/show/466-2011-%D0%BF/print1382597723032491" TargetMode="External"/><Relationship Id="rId17" Type="http://schemas.openxmlformats.org/officeDocument/2006/relationships/hyperlink" Target="http://zakon4.rada.gov.ua/laws/show/461-2011-%D0%BF/print1389961838974441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4.rada.gov.ua/laws/show/461-2011-%D0%BF/print13899618389744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466-2011-%D0%BF/print1382597723032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4.rada.gov.ua/laws/show/461-2011-%D0%BF/print1389961838974441" TargetMode="External"/><Relationship Id="rId10" Type="http://schemas.openxmlformats.org/officeDocument/2006/relationships/hyperlink" Target="http://zakon2.rada.gov.ua/laws/show/466-2011-%D0%BF/print13825977230324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466-2011-%D0%BF/print1382597723032491" TargetMode="External"/><Relationship Id="rId14" Type="http://schemas.openxmlformats.org/officeDocument/2006/relationships/hyperlink" Target="http://zakon4.rada.gov.ua/laws/show/461-2011-%D0%BF/print1389961838974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34</Pages>
  <Words>12200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2015-09-02T11:13:00Z</cp:lastPrinted>
  <dcterms:created xsi:type="dcterms:W3CDTF">2015-09-02T11:07:00Z</dcterms:created>
  <dcterms:modified xsi:type="dcterms:W3CDTF">2016-02-11T08:27:00Z</dcterms:modified>
</cp:coreProperties>
</file>